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CF" w:rsidRPr="00DA7ED1" w:rsidRDefault="007A2BCF" w:rsidP="007A2BCF">
      <w:pPr>
        <w:widowControl w:val="0"/>
        <w:spacing w:before="76" w:after="0" w:line="240" w:lineRule="auto"/>
        <w:ind w:left="6533" w:right="264"/>
        <w:rPr>
          <w:rFonts w:ascii="Cambria" w:eastAsia="Cambria" w:hAnsi="Cambria" w:cs="Cambria"/>
          <w:sz w:val="24"/>
          <w:szCs w:val="24"/>
          <w:lang w:eastAsia="ru-RU"/>
        </w:rPr>
      </w:pPr>
      <w:r w:rsidRPr="00DA7ED1">
        <w:rPr>
          <w:rFonts w:ascii="Cambria" w:eastAsia="Cambria" w:hAnsi="Cambria" w:cs="Cambria"/>
          <w:sz w:val="24"/>
          <w:szCs w:val="24"/>
          <w:lang w:eastAsia="ru-RU"/>
        </w:rPr>
        <w:br/>
        <w:t xml:space="preserve">                                             Приложение 4    к приказу от 01.09.202</w:t>
      </w:r>
      <w:r>
        <w:rPr>
          <w:rFonts w:ascii="Cambria" w:eastAsia="Cambria" w:hAnsi="Cambria" w:cs="Cambria"/>
          <w:sz w:val="24"/>
          <w:szCs w:val="24"/>
          <w:lang w:eastAsia="ru-RU"/>
        </w:rPr>
        <w:t>3</w:t>
      </w:r>
      <w:r w:rsidRPr="00DA7ED1">
        <w:rPr>
          <w:rFonts w:ascii="Cambria" w:eastAsia="Cambria" w:hAnsi="Cambria" w:cs="Cambria"/>
          <w:sz w:val="24"/>
          <w:szCs w:val="24"/>
          <w:lang w:eastAsia="ru-RU"/>
        </w:rPr>
        <w:t xml:space="preserve"> г. №</w:t>
      </w:r>
      <w:r>
        <w:rPr>
          <w:rFonts w:ascii="Cambria" w:eastAsia="Cambria" w:hAnsi="Cambria" w:cs="Cambria"/>
          <w:sz w:val="24"/>
          <w:szCs w:val="24"/>
          <w:lang w:eastAsia="ru-RU"/>
        </w:rPr>
        <w:t>_56/1</w:t>
      </w:r>
    </w:p>
    <w:p w:rsidR="007A2BCF" w:rsidRPr="00DA7ED1" w:rsidRDefault="007A2BCF" w:rsidP="007A2BCF">
      <w:pPr>
        <w:widowControl w:val="0"/>
        <w:pBdr>
          <w:top w:val="nil"/>
          <w:left w:val="nil"/>
          <w:bottom w:val="nil"/>
          <w:right w:val="nil"/>
          <w:between w:val="nil"/>
        </w:pBdr>
        <w:spacing w:before="5" w:after="0" w:line="240" w:lineRule="auto"/>
        <w:rPr>
          <w:rFonts w:ascii="Cambria" w:eastAsia="Cambria" w:hAnsi="Cambria" w:cs="Cambria"/>
          <w:color w:val="000000"/>
          <w:sz w:val="24"/>
          <w:szCs w:val="24"/>
          <w:lang w:eastAsia="ru-RU"/>
        </w:rPr>
      </w:pPr>
    </w:p>
    <w:p w:rsidR="007A2BCF" w:rsidRPr="007A2BCF" w:rsidRDefault="007A2BCF" w:rsidP="007A2BCF">
      <w:pPr>
        <w:widowControl w:val="0"/>
        <w:pBdr>
          <w:top w:val="nil"/>
          <w:left w:val="nil"/>
          <w:bottom w:val="nil"/>
          <w:right w:val="nil"/>
          <w:between w:val="nil"/>
        </w:pBdr>
        <w:spacing w:before="1" w:after="0" w:line="366" w:lineRule="auto"/>
        <w:ind w:left="1188" w:right="322"/>
        <w:rPr>
          <w:rFonts w:ascii="Cambria" w:eastAsia="Cambria" w:hAnsi="Cambria" w:cs="Cambria"/>
          <w:b/>
          <w:color w:val="000000"/>
          <w:sz w:val="28"/>
          <w:szCs w:val="28"/>
          <w:lang w:eastAsia="ru-RU"/>
        </w:rPr>
      </w:pPr>
      <w:r w:rsidRPr="007A2BCF">
        <w:rPr>
          <w:rFonts w:ascii="Cambria" w:eastAsia="Cambria" w:hAnsi="Cambria" w:cs="Cambria"/>
          <w:b/>
          <w:color w:val="000000"/>
          <w:sz w:val="28"/>
          <w:szCs w:val="28"/>
          <w:lang w:eastAsia="ru-RU"/>
        </w:rPr>
        <w:t xml:space="preserve">                                                          Инструкция</w:t>
      </w:r>
    </w:p>
    <w:p w:rsidR="007A2BCF" w:rsidRPr="007A2BCF" w:rsidRDefault="007A2BCF" w:rsidP="007A2BCF">
      <w:pPr>
        <w:widowControl w:val="0"/>
        <w:spacing w:after="0" w:line="366" w:lineRule="auto"/>
        <w:ind w:left="1192" w:right="322"/>
        <w:rPr>
          <w:rFonts w:ascii="Cambria" w:eastAsia="Cambria" w:hAnsi="Cambria" w:cs="Cambria"/>
          <w:sz w:val="28"/>
          <w:szCs w:val="28"/>
          <w:lang w:eastAsia="ru-RU"/>
        </w:rPr>
      </w:pPr>
      <w:r w:rsidRPr="007A2BCF">
        <w:rPr>
          <w:rFonts w:ascii="Cambria" w:eastAsia="Cambria" w:hAnsi="Cambria" w:cs="Cambria"/>
          <w:b/>
          <w:sz w:val="28"/>
          <w:szCs w:val="28"/>
          <w:lang w:eastAsia="ru-RU"/>
        </w:rPr>
        <w:t xml:space="preserve">                    по  противодействию терроризму и  экстремизму </w:t>
      </w:r>
    </w:p>
    <w:p w:rsidR="007A2BCF" w:rsidRPr="00DA7ED1" w:rsidRDefault="007A2BCF" w:rsidP="007A2BCF">
      <w:pPr>
        <w:widowControl w:val="0"/>
        <w:pBdr>
          <w:top w:val="nil"/>
          <w:left w:val="nil"/>
          <w:bottom w:val="nil"/>
          <w:right w:val="nil"/>
          <w:between w:val="nil"/>
        </w:pBdr>
        <w:spacing w:before="1" w:after="0" w:line="240" w:lineRule="auto"/>
        <w:rPr>
          <w:rFonts w:ascii="Cambria" w:eastAsia="Cambria" w:hAnsi="Cambria" w:cs="Cambria"/>
          <w:b/>
          <w:color w:val="000000"/>
          <w:sz w:val="24"/>
          <w:szCs w:val="24"/>
          <w:lang w:eastAsia="ru-RU"/>
        </w:rPr>
      </w:pPr>
    </w:p>
    <w:p w:rsidR="007A2BCF" w:rsidRPr="00DA7ED1" w:rsidRDefault="007A2BCF" w:rsidP="007A2BCF">
      <w:pPr>
        <w:widowControl w:val="0"/>
        <w:spacing w:after="0" w:line="235" w:lineRule="auto"/>
        <w:ind w:left="100" w:right="269" w:firstLine="565"/>
        <w:jc w:val="both"/>
        <w:rPr>
          <w:rFonts w:ascii="Cambria" w:eastAsia="Cambria" w:hAnsi="Cambria" w:cs="Cambria"/>
          <w:b/>
          <w:sz w:val="24"/>
          <w:szCs w:val="24"/>
          <w:lang w:eastAsia="ru-RU"/>
        </w:rPr>
      </w:pPr>
      <w:r w:rsidRPr="00DA7ED1">
        <w:rPr>
          <w:rFonts w:ascii="Cambria" w:eastAsia="Cambria" w:hAnsi="Cambria" w:cs="Cambria"/>
          <w:b/>
          <w:sz w:val="24"/>
          <w:szCs w:val="24"/>
          <w:lang w:eastAsia="ru-RU"/>
        </w:rPr>
        <w:t>Знание настоящей инструкции п</w:t>
      </w:r>
      <w:bookmarkStart w:id="0" w:name="_GoBack"/>
      <w:bookmarkEnd w:id="0"/>
      <w:r w:rsidRPr="00DA7ED1">
        <w:rPr>
          <w:rFonts w:ascii="Cambria" w:eastAsia="Cambria" w:hAnsi="Cambria" w:cs="Cambria"/>
          <w:b/>
          <w:sz w:val="24"/>
          <w:szCs w:val="24"/>
          <w:lang w:eastAsia="ru-RU"/>
        </w:rPr>
        <w:t>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7A2BCF" w:rsidRPr="00DA7ED1" w:rsidRDefault="007A2BCF" w:rsidP="007A2BCF">
      <w:pPr>
        <w:widowControl w:val="0"/>
        <w:spacing w:after="0" w:line="237" w:lineRule="auto"/>
        <w:ind w:left="100" w:right="264" w:firstLine="635"/>
        <w:jc w:val="both"/>
        <w:rPr>
          <w:rFonts w:ascii="Cambria" w:eastAsia="Cambria" w:hAnsi="Cambria" w:cs="Cambria"/>
          <w:b/>
          <w:sz w:val="24"/>
          <w:szCs w:val="24"/>
          <w:lang w:eastAsia="ru-RU"/>
        </w:rPr>
      </w:pPr>
      <w:r w:rsidRPr="00DA7ED1">
        <w:rPr>
          <w:rFonts w:ascii="Cambria" w:eastAsia="Cambria" w:hAnsi="Cambria" w:cs="Cambria"/>
          <w:b/>
          <w:sz w:val="24"/>
          <w:szCs w:val="24"/>
          <w:lang w:eastAsia="ru-RU"/>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7A2BCF" w:rsidRPr="00DA7ED1" w:rsidRDefault="007A2BCF" w:rsidP="007A2BCF">
      <w:pPr>
        <w:widowControl w:val="0"/>
        <w:numPr>
          <w:ilvl w:val="0"/>
          <w:numId w:val="2"/>
        </w:numPr>
        <w:pBdr>
          <w:top w:val="nil"/>
          <w:left w:val="nil"/>
          <w:bottom w:val="nil"/>
          <w:right w:val="nil"/>
          <w:between w:val="nil"/>
        </w:pBdr>
        <w:tabs>
          <w:tab w:val="left" w:pos="1095"/>
          <w:tab w:val="left" w:pos="1096"/>
        </w:tabs>
        <w:spacing w:before="192" w:after="0" w:line="240" w:lineRule="auto"/>
        <w:ind w:right="272"/>
        <w:jc w:val="both"/>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Действия при обнаружении подозрительного предмета, который может оказаться взрывным устройством</w:t>
      </w:r>
    </w:p>
    <w:p w:rsidR="007A2BCF" w:rsidRPr="00DA7ED1" w:rsidRDefault="007A2BCF" w:rsidP="007A2BCF">
      <w:pPr>
        <w:widowControl w:val="0"/>
        <w:numPr>
          <w:ilvl w:val="1"/>
          <w:numId w:val="2"/>
        </w:numPr>
        <w:pBdr>
          <w:top w:val="nil"/>
          <w:left w:val="nil"/>
          <w:bottom w:val="nil"/>
          <w:right w:val="nil"/>
          <w:between w:val="nil"/>
        </w:pBdr>
        <w:tabs>
          <w:tab w:val="left" w:pos="1191"/>
        </w:tabs>
        <w:spacing w:after="0" w:line="240" w:lineRule="auto"/>
        <w:ind w:right="267"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roofErr w:type="gramStart"/>
      <w:r w:rsidRPr="00DA7ED1">
        <w:rPr>
          <w:rFonts w:ascii="Cambria" w:eastAsia="Cambria" w:hAnsi="Cambria" w:cs="Cambria"/>
          <w:color w:val="000000"/>
          <w:sz w:val="24"/>
          <w:szCs w:val="24"/>
          <w:lang w:eastAsia="ru-RU"/>
        </w:rPr>
        <w:t xml:space="preserve">., </w:t>
      </w:r>
      <w:proofErr w:type="gramEnd"/>
      <w:r>
        <w:rPr>
          <w:rFonts w:ascii="Cambria" w:eastAsia="Cambria" w:hAnsi="Cambria" w:cs="Cambria"/>
          <w:color w:val="000000"/>
          <w:sz w:val="24"/>
          <w:szCs w:val="24"/>
          <w:lang w:eastAsia="ru-RU"/>
        </w:rPr>
        <w:t xml:space="preserve">управления </w:t>
      </w:r>
      <w:r w:rsidRPr="00DA7ED1">
        <w:rPr>
          <w:rFonts w:ascii="Cambria" w:eastAsia="Cambria" w:hAnsi="Cambria" w:cs="Cambria"/>
          <w:color w:val="000000"/>
          <w:sz w:val="24"/>
          <w:szCs w:val="24"/>
          <w:lang w:eastAsia="ru-RU"/>
        </w:rPr>
        <w:t xml:space="preserve"> образования </w:t>
      </w:r>
      <w:r>
        <w:rPr>
          <w:rFonts w:ascii="Cambria" w:eastAsia="Cambria" w:hAnsi="Cambria" w:cs="Cambria"/>
          <w:color w:val="000000"/>
          <w:sz w:val="24"/>
          <w:szCs w:val="24"/>
          <w:lang w:eastAsia="ru-RU"/>
        </w:rPr>
        <w:t>г. Дербента</w:t>
      </w:r>
      <w:r w:rsidRPr="00DA7ED1">
        <w:rPr>
          <w:rFonts w:ascii="Cambria" w:eastAsia="Cambria" w:hAnsi="Cambria" w:cs="Cambria"/>
          <w:color w:val="000000"/>
          <w:sz w:val="24"/>
          <w:szCs w:val="24"/>
          <w:lang w:eastAsia="ru-RU"/>
        </w:rPr>
        <w:t xml:space="preserve">, прокуратуру </w:t>
      </w:r>
      <w:r>
        <w:rPr>
          <w:rFonts w:ascii="Cambria" w:eastAsia="Cambria" w:hAnsi="Cambria" w:cs="Cambria"/>
          <w:color w:val="000000"/>
          <w:sz w:val="24"/>
          <w:szCs w:val="24"/>
          <w:lang w:eastAsia="ru-RU"/>
        </w:rPr>
        <w:t>города</w:t>
      </w:r>
      <w:r w:rsidRPr="00DA7ED1">
        <w:rPr>
          <w:rFonts w:ascii="Cambria" w:eastAsia="Cambria" w:hAnsi="Cambria" w:cs="Cambria"/>
          <w:color w:val="000000"/>
          <w:sz w:val="24"/>
          <w:szCs w:val="24"/>
          <w:lang w:eastAsia="ru-RU"/>
        </w:rPr>
        <w:t>.</w:t>
      </w:r>
    </w:p>
    <w:p w:rsidR="007A2BCF" w:rsidRPr="00DA7ED1" w:rsidRDefault="007A2BCF" w:rsidP="007A2BCF">
      <w:pPr>
        <w:widowControl w:val="0"/>
        <w:numPr>
          <w:ilvl w:val="1"/>
          <w:numId w:val="2"/>
        </w:numPr>
        <w:pBdr>
          <w:top w:val="nil"/>
          <w:left w:val="nil"/>
          <w:bottom w:val="nil"/>
          <w:right w:val="nil"/>
          <w:between w:val="nil"/>
        </w:pBdr>
        <w:tabs>
          <w:tab w:val="left" w:pos="1236"/>
        </w:tabs>
        <w:spacing w:after="0" w:line="240" w:lineRule="auto"/>
        <w:ind w:right="262"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 xml:space="preserve">Не следует самостоятельно предпринимать никаких действий </w:t>
      </w:r>
      <w:proofErr w:type="gramStart"/>
      <w:r w:rsidRPr="00DA7ED1">
        <w:rPr>
          <w:rFonts w:ascii="Cambria" w:eastAsia="Cambria" w:hAnsi="Cambria" w:cs="Cambria"/>
          <w:color w:val="000000"/>
          <w:sz w:val="24"/>
          <w:szCs w:val="24"/>
          <w:lang w:eastAsia="ru-RU"/>
        </w:rPr>
        <w:t>со</w:t>
      </w:r>
      <w:proofErr w:type="gramEnd"/>
      <w:r w:rsidRPr="00DA7ED1">
        <w:rPr>
          <w:rFonts w:ascii="Cambria" w:eastAsia="Cambria" w:hAnsi="Cambria" w:cs="Cambria"/>
          <w:color w:val="000000"/>
          <w:sz w:val="24"/>
          <w:szCs w:val="24"/>
          <w:lang w:eastAsia="ru-RU"/>
        </w:rPr>
        <w:t xml:space="preserve"> взрывными устройствами или подозрительными предметами – это может привести к взрыву, многочисленным жертвам и разрушениям!</w:t>
      </w:r>
    </w:p>
    <w:p w:rsidR="007A2BCF" w:rsidRPr="00DA7ED1" w:rsidRDefault="007A2BCF" w:rsidP="007A2BCF">
      <w:pPr>
        <w:widowControl w:val="0"/>
        <w:numPr>
          <w:ilvl w:val="1"/>
          <w:numId w:val="2"/>
        </w:numPr>
        <w:pBdr>
          <w:top w:val="nil"/>
          <w:left w:val="nil"/>
          <w:bottom w:val="nil"/>
          <w:right w:val="nil"/>
          <w:between w:val="nil"/>
        </w:pBdr>
        <w:tabs>
          <w:tab w:val="left" w:pos="1146"/>
        </w:tabs>
        <w:spacing w:after="0" w:line="240" w:lineRule="auto"/>
        <w:ind w:right="25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7A2BCF" w:rsidRPr="00DA7ED1" w:rsidRDefault="007A2BCF" w:rsidP="007A2BCF">
      <w:pPr>
        <w:widowControl w:val="0"/>
        <w:numPr>
          <w:ilvl w:val="1"/>
          <w:numId w:val="2"/>
        </w:numPr>
        <w:pBdr>
          <w:top w:val="nil"/>
          <w:left w:val="nil"/>
          <w:bottom w:val="nil"/>
          <w:right w:val="nil"/>
          <w:between w:val="nil"/>
        </w:pBdr>
        <w:tabs>
          <w:tab w:val="left" w:pos="1156"/>
        </w:tabs>
        <w:spacing w:before="1" w:after="0" w:line="321" w:lineRule="auto"/>
        <w:ind w:left="1156" w:hanging="490"/>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 трогать, не вскрывать и не передвигать находку.</w:t>
      </w:r>
    </w:p>
    <w:p w:rsidR="007A2BCF" w:rsidRPr="00DA7ED1" w:rsidRDefault="007A2BCF" w:rsidP="007A2BCF">
      <w:pPr>
        <w:widowControl w:val="0"/>
        <w:numPr>
          <w:ilvl w:val="1"/>
          <w:numId w:val="2"/>
        </w:numPr>
        <w:pBdr>
          <w:top w:val="nil"/>
          <w:left w:val="nil"/>
          <w:bottom w:val="nil"/>
          <w:right w:val="nil"/>
          <w:between w:val="nil"/>
        </w:pBdr>
        <w:tabs>
          <w:tab w:val="left" w:pos="1156"/>
        </w:tabs>
        <w:spacing w:after="0" w:line="321" w:lineRule="auto"/>
        <w:ind w:left="1156" w:hanging="490"/>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Зафиксировать время обнаружения находки.</w:t>
      </w:r>
    </w:p>
    <w:p w:rsidR="007A2BCF" w:rsidRPr="00DA7ED1" w:rsidRDefault="007A2BCF" w:rsidP="007A2BCF">
      <w:pPr>
        <w:widowControl w:val="0"/>
        <w:numPr>
          <w:ilvl w:val="1"/>
          <w:numId w:val="2"/>
        </w:numPr>
        <w:pBdr>
          <w:top w:val="nil"/>
          <w:left w:val="nil"/>
          <w:bottom w:val="nil"/>
          <w:right w:val="nil"/>
          <w:between w:val="nil"/>
        </w:pBdr>
        <w:tabs>
          <w:tab w:val="left" w:pos="1221"/>
        </w:tabs>
        <w:spacing w:before="3" w:after="0" w:line="240" w:lineRule="auto"/>
        <w:ind w:right="27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Сделать так, чтобы люди отошли как можно дальше от опасной находки.</w:t>
      </w:r>
    </w:p>
    <w:p w:rsidR="007A2BCF" w:rsidRPr="00DA7ED1" w:rsidRDefault="007A2BCF" w:rsidP="007A2BCF">
      <w:pPr>
        <w:widowControl w:val="0"/>
        <w:numPr>
          <w:ilvl w:val="1"/>
          <w:numId w:val="2"/>
        </w:numPr>
        <w:pBdr>
          <w:top w:val="nil"/>
          <w:left w:val="nil"/>
          <w:bottom w:val="nil"/>
          <w:right w:val="nil"/>
          <w:between w:val="nil"/>
        </w:pBdr>
        <w:tabs>
          <w:tab w:val="left" w:pos="1166"/>
        </w:tabs>
        <w:spacing w:after="0" w:line="242" w:lineRule="auto"/>
        <w:ind w:right="266"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Обязательно дождаться прибытия оперативно-следственной группы, так как вы являетесь самым важным очевидцем.</w:t>
      </w:r>
    </w:p>
    <w:p w:rsidR="007A2BCF" w:rsidRPr="00DA7ED1" w:rsidRDefault="007A2BCF" w:rsidP="007A2BCF">
      <w:pPr>
        <w:widowControl w:val="0"/>
        <w:numPr>
          <w:ilvl w:val="1"/>
          <w:numId w:val="2"/>
        </w:numPr>
        <w:pBdr>
          <w:top w:val="nil"/>
          <w:left w:val="nil"/>
          <w:bottom w:val="nil"/>
          <w:right w:val="nil"/>
          <w:between w:val="nil"/>
        </w:pBdr>
        <w:tabs>
          <w:tab w:val="left" w:pos="1296"/>
        </w:tabs>
        <w:spacing w:after="0" w:line="240" w:lineRule="auto"/>
        <w:ind w:right="26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7A2BCF" w:rsidRPr="00DA7ED1" w:rsidRDefault="007A2BCF" w:rsidP="007A2BCF">
      <w:pPr>
        <w:widowControl w:val="0"/>
        <w:pBdr>
          <w:top w:val="nil"/>
          <w:left w:val="nil"/>
          <w:bottom w:val="nil"/>
          <w:right w:val="nil"/>
          <w:between w:val="nil"/>
        </w:pBdr>
        <w:spacing w:after="0" w:line="235" w:lineRule="auto"/>
        <w:ind w:left="100" w:right="271" w:firstLine="565"/>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1"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Граната - 200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2"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Тротиловая шашка - 100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0"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Пивная банка (0,33 л.) - 100 метров</w:t>
      </w:r>
    </w:p>
    <w:p w:rsidR="007A2BCF" w:rsidRPr="00DA7ED1" w:rsidRDefault="007A2BCF" w:rsidP="007A2BCF">
      <w:pPr>
        <w:widowControl w:val="0"/>
        <w:numPr>
          <w:ilvl w:val="0"/>
          <w:numId w:val="1"/>
        </w:numPr>
        <w:pBdr>
          <w:top w:val="nil"/>
          <w:left w:val="nil"/>
          <w:bottom w:val="nil"/>
          <w:right w:val="nil"/>
          <w:between w:val="nil"/>
        </w:pBdr>
        <w:tabs>
          <w:tab w:val="left" w:pos="567"/>
        </w:tabs>
        <w:spacing w:after="0" w:line="342"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Мина МОН– 50 - 100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before="74" w:after="0" w:line="342"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Чемодан (кейс) - 250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0"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Дорожный чемодан - 350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0"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Легковой автомобиль - 600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40"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Микроавтобус - 900 метров·</w:t>
      </w:r>
    </w:p>
    <w:p w:rsidR="007A2BCF" w:rsidRPr="00DA7ED1" w:rsidRDefault="007A2BCF" w:rsidP="007A2BCF">
      <w:pPr>
        <w:widowControl w:val="0"/>
        <w:numPr>
          <w:ilvl w:val="0"/>
          <w:numId w:val="1"/>
        </w:numPr>
        <w:pBdr>
          <w:top w:val="nil"/>
          <w:left w:val="nil"/>
          <w:bottom w:val="nil"/>
          <w:right w:val="nil"/>
          <w:between w:val="nil"/>
        </w:pBdr>
        <w:tabs>
          <w:tab w:val="left" w:pos="1080"/>
          <w:tab w:val="left" w:pos="1081"/>
        </w:tabs>
        <w:spacing w:after="0" w:line="338" w:lineRule="auto"/>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Грузовая автомашина (фургон) - 1500 метров</w:t>
      </w:r>
    </w:p>
    <w:p w:rsidR="007A2BCF" w:rsidRPr="00DA7ED1" w:rsidRDefault="007A2BCF" w:rsidP="007A2BCF">
      <w:pPr>
        <w:widowControl w:val="0"/>
        <w:numPr>
          <w:ilvl w:val="1"/>
          <w:numId w:val="2"/>
        </w:numPr>
        <w:pBdr>
          <w:top w:val="nil"/>
          <w:left w:val="nil"/>
          <w:bottom w:val="nil"/>
          <w:right w:val="nil"/>
          <w:between w:val="nil"/>
        </w:pBdr>
        <w:tabs>
          <w:tab w:val="left" w:pos="1171"/>
        </w:tabs>
        <w:spacing w:before="1" w:after="0" w:line="235" w:lineRule="auto"/>
        <w:ind w:right="26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 xml:space="preserve">В случае необходимости, а также по указанию правоохранительных органов и спецслужб руководителю образовательного учреждения или лицу, его заменяющему, </w:t>
      </w:r>
      <w:r w:rsidRPr="00DA7ED1">
        <w:rPr>
          <w:rFonts w:ascii="Cambria" w:eastAsia="Cambria" w:hAnsi="Cambria" w:cs="Cambria"/>
          <w:color w:val="000000"/>
          <w:sz w:val="24"/>
          <w:szCs w:val="24"/>
          <w:lang w:eastAsia="ru-RU"/>
        </w:rPr>
        <w:lastRenderedPageBreak/>
        <w:t>следует подать команду для осуществления эвакуации личного состава согласно плану эвакуации.</w:t>
      </w:r>
    </w:p>
    <w:p w:rsidR="007A2BCF" w:rsidRPr="00DA7ED1" w:rsidRDefault="007A2BCF" w:rsidP="007A2BCF">
      <w:pPr>
        <w:widowControl w:val="0"/>
        <w:numPr>
          <w:ilvl w:val="1"/>
          <w:numId w:val="2"/>
        </w:numPr>
        <w:pBdr>
          <w:top w:val="nil"/>
          <w:left w:val="nil"/>
          <w:bottom w:val="nil"/>
          <w:right w:val="nil"/>
          <w:between w:val="nil"/>
        </w:pBdr>
        <w:tabs>
          <w:tab w:val="left" w:pos="1506"/>
        </w:tabs>
        <w:spacing w:before="1" w:after="0" w:line="237" w:lineRule="auto"/>
        <w:ind w:right="263"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Тверской области, служб эксплуатации.</w:t>
      </w:r>
    </w:p>
    <w:p w:rsidR="007A2BCF" w:rsidRPr="00DA7ED1" w:rsidRDefault="007A2BCF" w:rsidP="007A2BCF">
      <w:pPr>
        <w:widowControl w:val="0"/>
        <w:numPr>
          <w:ilvl w:val="0"/>
          <w:numId w:val="2"/>
        </w:numPr>
        <w:pBdr>
          <w:top w:val="nil"/>
          <w:left w:val="nil"/>
          <w:bottom w:val="nil"/>
          <w:right w:val="nil"/>
          <w:between w:val="nil"/>
        </w:pBdr>
        <w:tabs>
          <w:tab w:val="left" w:pos="1235"/>
          <w:tab w:val="left" w:pos="1236"/>
        </w:tabs>
        <w:spacing w:before="194" w:after="0" w:line="240" w:lineRule="auto"/>
        <w:ind w:left="1236" w:hanging="1136"/>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Действия  при  поступлении  угрозы  по  телефону</w:t>
      </w:r>
    </w:p>
    <w:p w:rsidR="007A2BCF" w:rsidRPr="00DA7ED1" w:rsidRDefault="007A2BCF" w:rsidP="007A2BCF">
      <w:pPr>
        <w:widowControl w:val="0"/>
        <w:numPr>
          <w:ilvl w:val="1"/>
          <w:numId w:val="2"/>
        </w:numPr>
        <w:pBdr>
          <w:top w:val="nil"/>
          <w:left w:val="nil"/>
          <w:bottom w:val="nil"/>
          <w:right w:val="nil"/>
          <w:between w:val="nil"/>
        </w:pBdr>
        <w:tabs>
          <w:tab w:val="left" w:pos="1191"/>
        </w:tabs>
        <w:spacing w:before="203" w:after="0" w:line="240" w:lineRule="auto"/>
        <w:ind w:right="26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 поступлении угрозы немедленно доложить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7A2BCF" w:rsidRPr="00DA7ED1" w:rsidRDefault="007A2BCF" w:rsidP="007A2BCF">
      <w:pPr>
        <w:widowControl w:val="0"/>
        <w:numPr>
          <w:ilvl w:val="1"/>
          <w:numId w:val="2"/>
        </w:numPr>
        <w:pBdr>
          <w:top w:val="nil"/>
          <w:left w:val="nil"/>
          <w:bottom w:val="nil"/>
          <w:right w:val="nil"/>
          <w:between w:val="nil"/>
        </w:pBdr>
        <w:tabs>
          <w:tab w:val="left" w:pos="1181"/>
        </w:tabs>
        <w:spacing w:after="0" w:line="242" w:lineRule="auto"/>
        <w:ind w:right="27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Постараться дословно запомнить разговор и зафиксировать его на бумаге.</w:t>
      </w:r>
    </w:p>
    <w:p w:rsidR="007A2BCF" w:rsidRPr="00DA7ED1" w:rsidRDefault="007A2BCF" w:rsidP="007A2BCF">
      <w:pPr>
        <w:widowControl w:val="0"/>
        <w:numPr>
          <w:ilvl w:val="1"/>
          <w:numId w:val="2"/>
        </w:numPr>
        <w:pBdr>
          <w:top w:val="nil"/>
          <w:left w:val="nil"/>
          <w:bottom w:val="nil"/>
          <w:right w:val="nil"/>
          <w:between w:val="nil"/>
        </w:pBdr>
        <w:tabs>
          <w:tab w:val="left" w:pos="1306"/>
        </w:tabs>
        <w:spacing w:after="0" w:line="242" w:lineRule="auto"/>
        <w:ind w:right="26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 распространять о факте разговора и его содержании, максимально ограничить число людей, владеющих информацией.</w:t>
      </w:r>
    </w:p>
    <w:p w:rsidR="007A2BCF" w:rsidRPr="00DA7ED1" w:rsidRDefault="007A2BCF" w:rsidP="007A2BCF">
      <w:pPr>
        <w:widowControl w:val="0"/>
        <w:numPr>
          <w:ilvl w:val="1"/>
          <w:numId w:val="2"/>
        </w:numPr>
        <w:pBdr>
          <w:top w:val="nil"/>
          <w:left w:val="nil"/>
          <w:bottom w:val="nil"/>
          <w:right w:val="nil"/>
          <w:between w:val="nil"/>
        </w:pBdr>
        <w:tabs>
          <w:tab w:val="left" w:pos="1171"/>
        </w:tabs>
        <w:spacing w:after="0" w:line="240" w:lineRule="auto"/>
        <w:ind w:right="273"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По ходу разговора отметить пол, возраст звонившего и особенности его речи:</w:t>
      </w:r>
    </w:p>
    <w:p w:rsidR="007A2BCF" w:rsidRPr="00DA7ED1" w:rsidRDefault="007A2BCF" w:rsidP="007A2BCF">
      <w:pPr>
        <w:widowControl w:val="0"/>
        <w:tabs>
          <w:tab w:val="left" w:pos="2227"/>
        </w:tabs>
        <w:spacing w:after="0" w:line="310" w:lineRule="auto"/>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  голос - (громкий или тихий, низкий или высокий); темп речи  (быстрый или медленный);</w:t>
      </w:r>
    </w:p>
    <w:p w:rsidR="007A2BCF" w:rsidRPr="00DA7ED1" w:rsidRDefault="007A2BCF" w:rsidP="007A2BCF">
      <w:pPr>
        <w:widowControl w:val="0"/>
        <w:pBdr>
          <w:top w:val="nil"/>
          <w:left w:val="nil"/>
          <w:bottom w:val="nil"/>
          <w:right w:val="nil"/>
          <w:between w:val="nil"/>
        </w:pBdr>
        <w:tabs>
          <w:tab w:val="left" w:pos="1985"/>
          <w:tab w:val="left" w:pos="4542"/>
        </w:tabs>
        <w:spacing w:before="3" w:after="0" w:line="321" w:lineRule="auto"/>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  </w:t>
      </w:r>
      <w:r w:rsidRPr="00DA7ED1">
        <w:rPr>
          <w:rFonts w:ascii="Cambria" w:eastAsia="Cambria" w:hAnsi="Cambria" w:cs="Cambria"/>
          <w:color w:val="000000"/>
          <w:sz w:val="24"/>
          <w:szCs w:val="24"/>
          <w:lang w:eastAsia="ru-RU"/>
        </w:rPr>
        <w:t>произношение  - (отчетливое, искаженное, с заиканием, «шепелявое», наличие акцента или диалекта);</w:t>
      </w:r>
    </w:p>
    <w:p w:rsidR="007A2BCF" w:rsidRPr="00DA7ED1" w:rsidRDefault="007A2BCF" w:rsidP="007A2BCF">
      <w:pPr>
        <w:widowControl w:val="0"/>
        <w:pBdr>
          <w:top w:val="nil"/>
          <w:left w:val="nil"/>
          <w:bottom w:val="nil"/>
          <w:right w:val="nil"/>
          <w:between w:val="nil"/>
        </w:pBdr>
        <w:tabs>
          <w:tab w:val="left" w:pos="2227"/>
        </w:tabs>
        <w:spacing w:before="3" w:after="0" w:line="240" w:lineRule="auto"/>
        <w:ind w:right="269"/>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  </w:t>
      </w:r>
      <w:r w:rsidRPr="00DA7ED1">
        <w:rPr>
          <w:rFonts w:ascii="Cambria" w:eastAsia="Cambria" w:hAnsi="Cambria" w:cs="Cambria"/>
          <w:color w:val="000000"/>
          <w:sz w:val="24"/>
          <w:szCs w:val="24"/>
          <w:lang w:eastAsia="ru-RU"/>
        </w:rPr>
        <w:t xml:space="preserve">манера речи - (развязная, с </w:t>
      </w:r>
      <w:proofErr w:type="gramStart"/>
      <w:r w:rsidRPr="00DA7ED1">
        <w:rPr>
          <w:rFonts w:ascii="Cambria" w:eastAsia="Cambria" w:hAnsi="Cambria" w:cs="Cambria"/>
          <w:color w:val="000000"/>
          <w:sz w:val="24"/>
          <w:szCs w:val="24"/>
          <w:lang w:eastAsia="ru-RU"/>
        </w:rPr>
        <w:t>издевкой</w:t>
      </w:r>
      <w:proofErr w:type="gramEnd"/>
      <w:r w:rsidRPr="00DA7ED1">
        <w:rPr>
          <w:rFonts w:ascii="Cambria" w:eastAsia="Cambria" w:hAnsi="Cambria" w:cs="Cambria"/>
          <w:color w:val="000000"/>
          <w:sz w:val="24"/>
          <w:szCs w:val="24"/>
          <w:lang w:eastAsia="ru-RU"/>
        </w:rPr>
        <w:t>, с нецензурными выражениями).</w:t>
      </w:r>
    </w:p>
    <w:p w:rsidR="007A2BCF" w:rsidRPr="00DA7ED1" w:rsidRDefault="007A2BCF" w:rsidP="007A2BCF">
      <w:pPr>
        <w:widowControl w:val="0"/>
        <w:numPr>
          <w:ilvl w:val="1"/>
          <w:numId w:val="2"/>
        </w:numPr>
        <w:pBdr>
          <w:top w:val="nil"/>
          <w:left w:val="nil"/>
          <w:bottom w:val="nil"/>
          <w:right w:val="nil"/>
          <w:between w:val="nil"/>
        </w:pBdr>
        <w:tabs>
          <w:tab w:val="left" w:pos="1370"/>
          <w:tab w:val="left" w:pos="1371"/>
          <w:tab w:val="left" w:pos="3169"/>
          <w:tab w:val="left" w:pos="4512"/>
          <w:tab w:val="left" w:pos="5872"/>
          <w:tab w:val="left" w:pos="6627"/>
          <w:tab w:val="left" w:pos="7536"/>
          <w:tab w:val="left" w:pos="9156"/>
        </w:tabs>
        <w:spacing w:before="1" w:after="0" w:line="240" w:lineRule="auto"/>
        <w:ind w:right="11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Обязательно</w:t>
      </w:r>
      <w:r w:rsidRPr="00DA7ED1">
        <w:rPr>
          <w:rFonts w:ascii="Cambria" w:eastAsia="Cambria" w:hAnsi="Cambria" w:cs="Cambria"/>
          <w:color w:val="000000"/>
          <w:sz w:val="24"/>
          <w:szCs w:val="24"/>
          <w:lang w:eastAsia="ru-RU"/>
        </w:rPr>
        <w:tab/>
        <w:t>отметить</w:t>
      </w:r>
      <w:r w:rsidRPr="00DA7ED1">
        <w:rPr>
          <w:rFonts w:ascii="Cambria" w:eastAsia="Cambria" w:hAnsi="Cambria" w:cs="Cambria"/>
          <w:color w:val="000000"/>
          <w:sz w:val="24"/>
          <w:szCs w:val="24"/>
          <w:lang w:eastAsia="ru-RU"/>
        </w:rPr>
        <w:tab/>
        <w:t>звуковой</w:t>
      </w:r>
      <w:r w:rsidRPr="00DA7ED1">
        <w:rPr>
          <w:rFonts w:ascii="Cambria" w:eastAsia="Cambria" w:hAnsi="Cambria" w:cs="Cambria"/>
          <w:color w:val="000000"/>
          <w:sz w:val="24"/>
          <w:szCs w:val="24"/>
          <w:lang w:eastAsia="ru-RU"/>
        </w:rPr>
        <w:tab/>
        <w:t>фон</w:t>
      </w:r>
      <w:r w:rsidRPr="00DA7ED1">
        <w:rPr>
          <w:rFonts w:ascii="Cambria" w:eastAsia="Cambria" w:hAnsi="Cambria" w:cs="Cambria"/>
          <w:color w:val="000000"/>
          <w:sz w:val="24"/>
          <w:szCs w:val="24"/>
          <w:lang w:eastAsia="ru-RU"/>
        </w:rPr>
        <w:tab/>
        <w:t>(шум</w:t>
      </w:r>
      <w:r w:rsidRPr="00DA7ED1">
        <w:rPr>
          <w:rFonts w:ascii="Cambria" w:eastAsia="Cambria" w:hAnsi="Cambria" w:cs="Cambria"/>
          <w:color w:val="000000"/>
          <w:sz w:val="24"/>
          <w:szCs w:val="24"/>
          <w:lang w:eastAsia="ru-RU"/>
        </w:rPr>
        <w:tab/>
        <w:t>автомашин</w:t>
      </w:r>
      <w:r w:rsidRPr="00DA7ED1">
        <w:rPr>
          <w:rFonts w:ascii="Cambria" w:eastAsia="Cambria" w:hAnsi="Cambria" w:cs="Cambria"/>
          <w:color w:val="000000"/>
          <w:sz w:val="24"/>
          <w:szCs w:val="24"/>
          <w:lang w:eastAsia="ru-RU"/>
        </w:rPr>
        <w:tab/>
        <w:t xml:space="preserve">или железнодорожного транспорта, звук </w:t>
      </w:r>
      <w:proofErr w:type="gramStart"/>
      <w:r w:rsidRPr="00DA7ED1">
        <w:rPr>
          <w:rFonts w:ascii="Cambria" w:eastAsia="Cambria" w:hAnsi="Cambria" w:cs="Cambria"/>
          <w:color w:val="000000"/>
          <w:sz w:val="24"/>
          <w:szCs w:val="24"/>
          <w:lang w:eastAsia="ru-RU"/>
        </w:rPr>
        <w:t>теле</w:t>
      </w:r>
      <w:proofErr w:type="gramEnd"/>
      <w:r w:rsidRPr="00DA7ED1">
        <w:rPr>
          <w:rFonts w:ascii="Cambria" w:eastAsia="Cambria" w:hAnsi="Cambria" w:cs="Cambria"/>
          <w:color w:val="000000"/>
          <w:sz w:val="24"/>
          <w:szCs w:val="24"/>
          <w:lang w:eastAsia="ru-RU"/>
        </w:rPr>
        <w:t>- или радиоаппаратуры, голоса и др.).</w:t>
      </w:r>
    </w:p>
    <w:p w:rsidR="007A2BCF" w:rsidRPr="00DA7ED1" w:rsidRDefault="007A2BCF" w:rsidP="007A2BCF">
      <w:pPr>
        <w:widowControl w:val="0"/>
        <w:numPr>
          <w:ilvl w:val="1"/>
          <w:numId w:val="2"/>
        </w:numPr>
        <w:pBdr>
          <w:top w:val="nil"/>
          <w:left w:val="nil"/>
          <w:bottom w:val="nil"/>
          <w:right w:val="nil"/>
          <w:between w:val="nil"/>
        </w:pBdr>
        <w:tabs>
          <w:tab w:val="left" w:pos="591"/>
        </w:tabs>
        <w:spacing w:after="0" w:line="318" w:lineRule="auto"/>
        <w:ind w:left="590" w:hanging="491"/>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Отметить характер звонка (городской или междугородный).</w:t>
      </w:r>
    </w:p>
    <w:p w:rsidR="007A2BCF" w:rsidRPr="00DA7ED1" w:rsidRDefault="007A2BCF" w:rsidP="007A2BCF">
      <w:pPr>
        <w:widowControl w:val="0"/>
        <w:numPr>
          <w:ilvl w:val="1"/>
          <w:numId w:val="2"/>
        </w:numPr>
        <w:pBdr>
          <w:top w:val="nil"/>
          <w:left w:val="nil"/>
          <w:bottom w:val="nil"/>
          <w:right w:val="nil"/>
          <w:between w:val="nil"/>
        </w:pBdr>
        <w:tabs>
          <w:tab w:val="left" w:pos="1251"/>
        </w:tabs>
        <w:spacing w:before="3" w:after="0" w:line="240" w:lineRule="auto"/>
        <w:ind w:right="133"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Обязательно зафиксировать точное время начала разговора и его продолжительность.</w:t>
      </w:r>
    </w:p>
    <w:p w:rsidR="007A2BCF" w:rsidRPr="00DA7ED1" w:rsidRDefault="007A2BCF" w:rsidP="007A2BCF">
      <w:pPr>
        <w:widowControl w:val="0"/>
        <w:numPr>
          <w:ilvl w:val="1"/>
          <w:numId w:val="2"/>
        </w:numPr>
        <w:pBdr>
          <w:top w:val="nil"/>
          <w:left w:val="nil"/>
          <w:bottom w:val="nil"/>
          <w:right w:val="nil"/>
          <w:between w:val="nil"/>
        </w:pBdr>
        <w:tabs>
          <w:tab w:val="left" w:pos="1196"/>
        </w:tabs>
        <w:spacing w:after="0" w:line="242" w:lineRule="auto"/>
        <w:ind w:right="12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В любом случае постарайтесь в ходе разговора получить ответы на следующие вопросы:</w:t>
      </w:r>
    </w:p>
    <w:p w:rsidR="007A2BCF" w:rsidRPr="00DA7ED1" w:rsidRDefault="007A2BCF" w:rsidP="007A2BCF">
      <w:pPr>
        <w:widowControl w:val="0"/>
        <w:tabs>
          <w:tab w:val="left" w:pos="2227"/>
        </w:tabs>
        <w:spacing w:after="0" w:line="338" w:lineRule="auto"/>
        <w:rPr>
          <w:rFonts w:ascii="Cambria" w:eastAsia="Cambria" w:hAnsi="Cambria" w:cs="Cambria"/>
          <w:sz w:val="24"/>
          <w:szCs w:val="24"/>
          <w:lang w:eastAsia="ru-RU"/>
        </w:rPr>
      </w:pPr>
      <w:r w:rsidRPr="00DA7ED1">
        <w:rPr>
          <w:rFonts w:ascii="Cambria" w:eastAsia="Cambria" w:hAnsi="Cambria" w:cs="Cambria"/>
          <w:sz w:val="24"/>
          <w:szCs w:val="24"/>
          <w:lang w:eastAsia="ru-RU"/>
        </w:rPr>
        <w:t>-Куда, кому, по какому телефону звонит этот человек?</w:t>
      </w:r>
    </w:p>
    <w:p w:rsidR="007A2BCF" w:rsidRDefault="007A2BCF" w:rsidP="007A2BCF">
      <w:pPr>
        <w:widowControl w:val="0"/>
        <w:tabs>
          <w:tab w:val="left" w:pos="2227"/>
        </w:tabs>
        <w:spacing w:after="0" w:line="341" w:lineRule="auto"/>
        <w:rPr>
          <w:rFonts w:ascii="Cambria" w:eastAsia="Cambria" w:hAnsi="Cambria" w:cs="Cambria"/>
          <w:sz w:val="24"/>
          <w:szCs w:val="24"/>
          <w:lang w:eastAsia="ru-RU"/>
        </w:rPr>
      </w:pPr>
      <w:r>
        <w:rPr>
          <w:rFonts w:ascii="Cambria" w:eastAsia="Cambria" w:hAnsi="Cambria" w:cs="Cambria"/>
          <w:sz w:val="24"/>
          <w:szCs w:val="24"/>
          <w:lang w:eastAsia="ru-RU"/>
        </w:rPr>
        <w:t xml:space="preserve"> </w:t>
      </w:r>
      <w:r w:rsidRPr="00DA7ED1">
        <w:rPr>
          <w:rFonts w:ascii="Cambria" w:eastAsia="Cambria" w:hAnsi="Cambria" w:cs="Cambria"/>
          <w:sz w:val="24"/>
          <w:szCs w:val="24"/>
          <w:lang w:eastAsia="ru-RU"/>
        </w:rPr>
        <w:t>-Какие конкретно требования он выдвигает?</w:t>
      </w:r>
    </w:p>
    <w:p w:rsidR="007A2BCF" w:rsidRPr="00DA7ED1" w:rsidRDefault="007A2BCF" w:rsidP="007A2BCF">
      <w:pPr>
        <w:widowControl w:val="0"/>
        <w:tabs>
          <w:tab w:val="left" w:pos="2227"/>
        </w:tabs>
        <w:spacing w:after="0" w:line="341" w:lineRule="auto"/>
        <w:rPr>
          <w:rFonts w:ascii="Cambria" w:eastAsia="Cambria" w:hAnsi="Cambria" w:cs="Cambria"/>
          <w:sz w:val="24"/>
          <w:szCs w:val="24"/>
          <w:lang w:eastAsia="ru-RU"/>
        </w:rPr>
      </w:pPr>
      <w:r>
        <w:rPr>
          <w:rFonts w:ascii="Cambria" w:eastAsia="Cambria" w:hAnsi="Cambria" w:cs="Cambria"/>
          <w:sz w:val="24"/>
          <w:szCs w:val="24"/>
          <w:lang w:eastAsia="ru-RU"/>
        </w:rPr>
        <w:t xml:space="preserve">  -Выдвигает требования</w:t>
      </w:r>
      <w:r>
        <w:rPr>
          <w:rFonts w:ascii="Cambria" w:eastAsia="Cambria" w:hAnsi="Cambria" w:cs="Cambria"/>
          <w:sz w:val="24"/>
          <w:szCs w:val="24"/>
          <w:lang w:eastAsia="ru-RU"/>
        </w:rPr>
        <w:tab/>
        <w:t xml:space="preserve">лично он, выступает в </w:t>
      </w:r>
      <w:r w:rsidRPr="00DA7ED1">
        <w:rPr>
          <w:rFonts w:ascii="Cambria" w:eastAsia="Cambria" w:hAnsi="Cambria" w:cs="Cambria"/>
          <w:sz w:val="24"/>
          <w:szCs w:val="24"/>
          <w:lang w:eastAsia="ru-RU"/>
        </w:rPr>
        <w:t>роли посредника или представляет какую-то группу лиц?</w:t>
      </w:r>
    </w:p>
    <w:p w:rsidR="007A2BCF" w:rsidRPr="00DA7ED1" w:rsidRDefault="007A2BCF" w:rsidP="007A2BCF">
      <w:pPr>
        <w:widowControl w:val="0"/>
        <w:tabs>
          <w:tab w:val="left" w:pos="2227"/>
        </w:tabs>
        <w:spacing w:before="77" w:after="0" w:line="237" w:lineRule="auto"/>
        <w:ind w:right="123"/>
        <w:rPr>
          <w:rFonts w:ascii="Cambria" w:eastAsia="Cambria" w:hAnsi="Cambria" w:cs="Cambria"/>
          <w:sz w:val="24"/>
          <w:szCs w:val="24"/>
          <w:lang w:eastAsia="ru-RU"/>
        </w:rPr>
      </w:pPr>
      <w:r w:rsidRPr="00DA7ED1">
        <w:rPr>
          <w:rFonts w:ascii="Cambria" w:eastAsia="Cambria" w:hAnsi="Cambria" w:cs="Cambria"/>
          <w:sz w:val="24"/>
          <w:szCs w:val="24"/>
          <w:lang w:eastAsia="ru-RU"/>
        </w:rPr>
        <w:t>-На каких условиях он или они согласны отказаться от задуманного?</w:t>
      </w:r>
    </w:p>
    <w:p w:rsidR="007A2BCF" w:rsidRPr="00DA7ED1" w:rsidRDefault="007A2BCF" w:rsidP="007A2BCF">
      <w:pPr>
        <w:widowControl w:val="0"/>
        <w:tabs>
          <w:tab w:val="left" w:pos="2227"/>
        </w:tabs>
        <w:spacing w:before="3" w:after="0" w:line="342" w:lineRule="auto"/>
        <w:rPr>
          <w:rFonts w:ascii="Cambria" w:eastAsia="Cambria" w:hAnsi="Cambria" w:cs="Cambria"/>
          <w:sz w:val="24"/>
          <w:szCs w:val="24"/>
          <w:lang w:eastAsia="ru-RU"/>
        </w:rPr>
      </w:pPr>
      <w:r w:rsidRPr="00DA7ED1">
        <w:rPr>
          <w:rFonts w:ascii="Cambria" w:eastAsia="Cambria" w:hAnsi="Cambria" w:cs="Cambria"/>
          <w:sz w:val="24"/>
          <w:szCs w:val="24"/>
          <w:lang w:eastAsia="ru-RU"/>
        </w:rPr>
        <w:t>-Как и когда с ним (с ними) можно связаться?</w:t>
      </w:r>
    </w:p>
    <w:p w:rsidR="007A2BCF" w:rsidRPr="00DA7ED1" w:rsidRDefault="007A2BCF" w:rsidP="007A2BCF">
      <w:pPr>
        <w:widowControl w:val="0"/>
        <w:tabs>
          <w:tab w:val="left" w:pos="2227"/>
        </w:tabs>
        <w:spacing w:after="0" w:line="340" w:lineRule="auto"/>
        <w:rPr>
          <w:rFonts w:ascii="Cambria" w:eastAsia="Cambria" w:hAnsi="Cambria" w:cs="Cambria"/>
          <w:sz w:val="24"/>
          <w:szCs w:val="24"/>
          <w:lang w:eastAsia="ru-RU"/>
        </w:rPr>
      </w:pPr>
      <w:r w:rsidRPr="00DA7ED1">
        <w:rPr>
          <w:rFonts w:ascii="Cambria" w:eastAsia="Cambria" w:hAnsi="Cambria" w:cs="Cambria"/>
          <w:sz w:val="24"/>
          <w:szCs w:val="24"/>
          <w:lang w:eastAsia="ru-RU"/>
        </w:rPr>
        <w:t>-Кому вы можете или должны сообщить об этом звонке?</w:t>
      </w:r>
    </w:p>
    <w:p w:rsidR="007A2BCF" w:rsidRPr="00DA7ED1" w:rsidRDefault="007A2BCF" w:rsidP="007A2BCF">
      <w:pPr>
        <w:widowControl w:val="0"/>
        <w:numPr>
          <w:ilvl w:val="1"/>
          <w:numId w:val="2"/>
        </w:numPr>
        <w:pBdr>
          <w:top w:val="nil"/>
          <w:left w:val="nil"/>
          <w:bottom w:val="nil"/>
          <w:right w:val="nil"/>
          <w:between w:val="nil"/>
        </w:pBdr>
        <w:tabs>
          <w:tab w:val="left" w:pos="1301"/>
        </w:tabs>
        <w:spacing w:after="0" w:line="240" w:lineRule="auto"/>
        <w:ind w:right="133"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7A2BCF" w:rsidRPr="00DA7ED1" w:rsidRDefault="007A2BCF" w:rsidP="007A2BCF">
      <w:pPr>
        <w:widowControl w:val="0"/>
        <w:numPr>
          <w:ilvl w:val="1"/>
          <w:numId w:val="2"/>
        </w:numPr>
        <w:pBdr>
          <w:top w:val="nil"/>
          <w:left w:val="nil"/>
          <w:bottom w:val="nil"/>
          <w:right w:val="nil"/>
          <w:between w:val="nil"/>
        </w:pBdr>
        <w:tabs>
          <w:tab w:val="left" w:pos="1441"/>
        </w:tabs>
        <w:spacing w:before="3" w:after="0" w:line="240" w:lineRule="auto"/>
        <w:ind w:right="125" w:firstLine="565"/>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возможно, еще в процессе разговора сообщите о нем руководству учреждения, если нет, то немедленно после его окончания.</w:t>
      </w:r>
    </w:p>
    <w:p w:rsidR="007A2BCF" w:rsidRPr="00DA7ED1" w:rsidRDefault="007A2BCF" w:rsidP="007A2BCF">
      <w:pPr>
        <w:widowControl w:val="0"/>
        <w:numPr>
          <w:ilvl w:val="0"/>
          <w:numId w:val="2"/>
        </w:numPr>
        <w:pBdr>
          <w:top w:val="nil"/>
          <w:left w:val="nil"/>
          <w:bottom w:val="nil"/>
          <w:right w:val="nil"/>
          <w:between w:val="nil"/>
        </w:pBdr>
        <w:tabs>
          <w:tab w:val="left" w:pos="1096"/>
        </w:tabs>
        <w:spacing w:before="237" w:after="0" w:line="240" w:lineRule="auto"/>
        <w:ind w:left="1096" w:hanging="430"/>
        <w:jc w:val="both"/>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Действия при поступлении угрозы в письменной форме</w:t>
      </w:r>
    </w:p>
    <w:p w:rsidR="007A2BCF" w:rsidRPr="00DA7ED1" w:rsidRDefault="007A2BCF" w:rsidP="007A2BCF">
      <w:pPr>
        <w:widowControl w:val="0"/>
        <w:numPr>
          <w:ilvl w:val="1"/>
          <w:numId w:val="2"/>
        </w:numPr>
        <w:pBdr>
          <w:top w:val="nil"/>
          <w:left w:val="nil"/>
          <w:bottom w:val="nil"/>
          <w:right w:val="nil"/>
          <w:between w:val="nil"/>
        </w:pBdr>
        <w:tabs>
          <w:tab w:val="left" w:pos="1181"/>
        </w:tabs>
        <w:spacing w:before="203" w:after="0" w:line="240" w:lineRule="auto"/>
        <w:ind w:right="122"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7A2BCF" w:rsidRPr="00DA7ED1" w:rsidRDefault="007A2BCF" w:rsidP="007A2BCF">
      <w:pPr>
        <w:widowControl w:val="0"/>
        <w:numPr>
          <w:ilvl w:val="1"/>
          <w:numId w:val="2"/>
        </w:numPr>
        <w:pBdr>
          <w:top w:val="nil"/>
          <w:left w:val="nil"/>
          <w:bottom w:val="nil"/>
          <w:right w:val="nil"/>
          <w:between w:val="nil"/>
        </w:pBdr>
        <w:tabs>
          <w:tab w:val="left" w:pos="1156"/>
        </w:tabs>
        <w:spacing w:after="0" w:line="320" w:lineRule="auto"/>
        <w:ind w:left="1156" w:hanging="490"/>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Постарайтесь не оставлять на документе отпечатков своих пальцев.</w:t>
      </w:r>
    </w:p>
    <w:p w:rsidR="007A2BCF" w:rsidRPr="00DA7ED1" w:rsidRDefault="007A2BCF" w:rsidP="007A2BCF">
      <w:pPr>
        <w:widowControl w:val="0"/>
        <w:numPr>
          <w:ilvl w:val="1"/>
          <w:numId w:val="2"/>
        </w:numPr>
        <w:pBdr>
          <w:top w:val="nil"/>
          <w:left w:val="nil"/>
          <w:bottom w:val="nil"/>
          <w:right w:val="nil"/>
          <w:between w:val="nil"/>
        </w:pBdr>
        <w:tabs>
          <w:tab w:val="left" w:pos="1141"/>
        </w:tabs>
        <w:spacing w:after="0" w:line="242" w:lineRule="auto"/>
        <w:ind w:right="127"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Вскрытие конверта, в который упакован документ, производите только с левой или правой стороны, аккуратно отрезая кромки ножницами.</w:t>
      </w:r>
    </w:p>
    <w:p w:rsidR="007A2BCF" w:rsidRPr="00DA7ED1" w:rsidRDefault="007A2BCF" w:rsidP="007A2BCF">
      <w:pPr>
        <w:widowControl w:val="0"/>
        <w:numPr>
          <w:ilvl w:val="1"/>
          <w:numId w:val="2"/>
        </w:numPr>
        <w:pBdr>
          <w:top w:val="nil"/>
          <w:left w:val="nil"/>
          <w:bottom w:val="nil"/>
          <w:right w:val="nil"/>
          <w:between w:val="nil"/>
        </w:pBdr>
        <w:tabs>
          <w:tab w:val="left" w:pos="1201"/>
        </w:tabs>
        <w:spacing w:after="0" w:line="242" w:lineRule="auto"/>
        <w:ind w:right="134"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Сохраните документ с текстом, конверт и любые вложения в него, упаковку.</w:t>
      </w:r>
    </w:p>
    <w:p w:rsidR="007A2BCF" w:rsidRPr="00DA7ED1" w:rsidRDefault="007A2BCF" w:rsidP="007A2BCF">
      <w:pPr>
        <w:widowControl w:val="0"/>
        <w:numPr>
          <w:ilvl w:val="1"/>
          <w:numId w:val="2"/>
        </w:numPr>
        <w:pBdr>
          <w:top w:val="nil"/>
          <w:left w:val="nil"/>
          <w:bottom w:val="nil"/>
          <w:right w:val="nil"/>
          <w:between w:val="nil"/>
        </w:pBdr>
        <w:tabs>
          <w:tab w:val="left" w:pos="1156"/>
        </w:tabs>
        <w:spacing w:after="0" w:line="316" w:lineRule="auto"/>
        <w:ind w:left="1156" w:hanging="490"/>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 расширяйте круг лиц, знакомых с содержанием документа.</w:t>
      </w:r>
    </w:p>
    <w:p w:rsidR="007A2BCF" w:rsidRPr="00DA7ED1" w:rsidRDefault="007A2BCF" w:rsidP="007A2BCF">
      <w:pPr>
        <w:widowControl w:val="0"/>
        <w:numPr>
          <w:ilvl w:val="1"/>
          <w:numId w:val="2"/>
        </w:numPr>
        <w:pBdr>
          <w:top w:val="nil"/>
          <w:left w:val="nil"/>
          <w:bottom w:val="nil"/>
          <w:right w:val="nil"/>
          <w:between w:val="nil"/>
        </w:pBdr>
        <w:tabs>
          <w:tab w:val="left" w:pos="1156"/>
        </w:tabs>
        <w:spacing w:after="0" w:line="240" w:lineRule="auto"/>
        <w:ind w:right="124"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 xml:space="preserve">Анонимные материалы направляются в правоохранительные органы с сопроводительным письмом, в котором дается их описание (вид, количество, каким </w:t>
      </w:r>
      <w:r w:rsidRPr="00DA7ED1">
        <w:rPr>
          <w:rFonts w:ascii="Cambria" w:eastAsia="Cambria" w:hAnsi="Cambria" w:cs="Cambria"/>
          <w:color w:val="000000"/>
          <w:sz w:val="24"/>
          <w:szCs w:val="24"/>
          <w:lang w:eastAsia="ru-RU"/>
        </w:rPr>
        <w:lastRenderedPageBreak/>
        <w:t>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7A2BCF" w:rsidRPr="00DA7ED1" w:rsidRDefault="007A2BCF" w:rsidP="007A2BCF">
      <w:pPr>
        <w:widowControl w:val="0"/>
        <w:numPr>
          <w:ilvl w:val="1"/>
          <w:numId w:val="2"/>
        </w:numPr>
        <w:pBdr>
          <w:top w:val="nil"/>
          <w:left w:val="nil"/>
          <w:bottom w:val="nil"/>
          <w:right w:val="nil"/>
          <w:between w:val="nil"/>
        </w:pBdr>
        <w:tabs>
          <w:tab w:val="left" w:pos="1171"/>
        </w:tabs>
        <w:spacing w:after="0" w:line="240" w:lineRule="auto"/>
        <w:ind w:right="11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7A2BCF" w:rsidRPr="00DA7ED1" w:rsidRDefault="007A2BCF" w:rsidP="007A2BCF">
      <w:pPr>
        <w:widowControl w:val="0"/>
        <w:pBdr>
          <w:top w:val="nil"/>
          <w:left w:val="nil"/>
          <w:bottom w:val="nil"/>
          <w:right w:val="nil"/>
          <w:between w:val="nil"/>
        </w:pBdr>
        <w:tabs>
          <w:tab w:val="left" w:pos="2296"/>
        </w:tabs>
        <w:spacing w:after="0" w:line="321" w:lineRule="auto"/>
        <w:ind w:left="1386"/>
        <w:jc w:val="both"/>
        <w:rPr>
          <w:rFonts w:ascii="Cambria" w:eastAsia="Cambria" w:hAnsi="Cambria" w:cs="Cambria"/>
          <w:b/>
          <w:color w:val="000000"/>
          <w:sz w:val="24"/>
          <w:szCs w:val="24"/>
          <w:lang w:eastAsia="ru-RU"/>
        </w:rPr>
      </w:pPr>
      <w:r w:rsidRPr="00DA7ED1">
        <w:rPr>
          <w:rFonts w:ascii="Cambria" w:eastAsia="Cambria" w:hAnsi="Cambria" w:cs="Cambria"/>
          <w:b/>
          <w:color w:val="000000"/>
          <w:sz w:val="24"/>
          <w:szCs w:val="24"/>
          <w:lang w:eastAsia="ru-RU"/>
        </w:rPr>
        <w:t>4</w:t>
      </w:r>
      <w:r w:rsidRPr="00DA7ED1">
        <w:rPr>
          <w:rFonts w:ascii="Cambria" w:eastAsia="Cambria" w:hAnsi="Cambria" w:cs="Cambria"/>
          <w:b/>
          <w:color w:val="000000"/>
          <w:sz w:val="24"/>
          <w:szCs w:val="24"/>
          <w:lang w:eastAsia="ru-RU"/>
        </w:rPr>
        <w:tab/>
        <w:t>Действия  при  захвате   заложников</w:t>
      </w:r>
    </w:p>
    <w:p w:rsidR="007A2BCF" w:rsidRPr="00DA7ED1" w:rsidRDefault="007A2BCF" w:rsidP="007A2BCF">
      <w:pPr>
        <w:widowControl w:val="0"/>
        <w:numPr>
          <w:ilvl w:val="1"/>
          <w:numId w:val="6"/>
        </w:numPr>
        <w:pBdr>
          <w:top w:val="nil"/>
          <w:left w:val="nil"/>
          <w:bottom w:val="nil"/>
          <w:right w:val="nil"/>
          <w:between w:val="nil"/>
        </w:pBdr>
        <w:tabs>
          <w:tab w:val="left" w:pos="1221"/>
        </w:tabs>
        <w:spacing w:after="0" w:line="240" w:lineRule="auto"/>
        <w:ind w:right="12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 захвате заложников необходимо незамедлительно сообщить в правоохранительные органы о сложившейся в учреждении ситуации.</w:t>
      </w:r>
    </w:p>
    <w:p w:rsidR="007A2BCF" w:rsidRPr="00DA7ED1" w:rsidRDefault="007A2BCF" w:rsidP="007A2BCF">
      <w:pPr>
        <w:widowControl w:val="0"/>
        <w:numPr>
          <w:ilvl w:val="1"/>
          <w:numId w:val="6"/>
        </w:numPr>
        <w:pBdr>
          <w:top w:val="nil"/>
          <w:left w:val="nil"/>
          <w:bottom w:val="nil"/>
          <w:right w:val="nil"/>
          <w:between w:val="nil"/>
        </w:pBdr>
        <w:tabs>
          <w:tab w:val="left" w:pos="1181"/>
        </w:tabs>
        <w:spacing w:after="0" w:line="240" w:lineRule="auto"/>
        <w:ind w:right="12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7A2BCF" w:rsidRPr="00DA7ED1" w:rsidRDefault="007A2BCF" w:rsidP="007A2BCF">
      <w:pPr>
        <w:widowControl w:val="0"/>
        <w:numPr>
          <w:ilvl w:val="1"/>
          <w:numId w:val="6"/>
        </w:numPr>
        <w:pBdr>
          <w:top w:val="nil"/>
          <w:left w:val="nil"/>
          <w:bottom w:val="nil"/>
          <w:right w:val="nil"/>
          <w:between w:val="nil"/>
        </w:pBdr>
        <w:tabs>
          <w:tab w:val="left" w:pos="1371"/>
        </w:tabs>
        <w:spacing w:after="0" w:line="240" w:lineRule="auto"/>
        <w:ind w:right="126"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7A2BCF" w:rsidRPr="00DA7ED1" w:rsidRDefault="007A2BCF" w:rsidP="007A2BCF">
      <w:pPr>
        <w:widowControl w:val="0"/>
        <w:numPr>
          <w:ilvl w:val="1"/>
          <w:numId w:val="6"/>
        </w:numPr>
        <w:pBdr>
          <w:top w:val="nil"/>
          <w:left w:val="nil"/>
          <w:bottom w:val="nil"/>
          <w:right w:val="nil"/>
          <w:between w:val="nil"/>
        </w:pBdr>
        <w:tabs>
          <w:tab w:val="left" w:pos="1326"/>
        </w:tabs>
        <w:spacing w:after="0" w:line="240" w:lineRule="auto"/>
        <w:ind w:right="11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 вступайте в переговоры с террористами по собственной инициативе.</w:t>
      </w:r>
    </w:p>
    <w:p w:rsidR="007A2BCF" w:rsidRPr="00DA7ED1" w:rsidRDefault="007A2BCF" w:rsidP="007A2BCF">
      <w:pPr>
        <w:widowControl w:val="0"/>
        <w:numPr>
          <w:ilvl w:val="1"/>
          <w:numId w:val="6"/>
        </w:numPr>
        <w:pBdr>
          <w:top w:val="nil"/>
          <w:left w:val="nil"/>
          <w:bottom w:val="nil"/>
          <w:right w:val="nil"/>
          <w:between w:val="nil"/>
        </w:pBdr>
        <w:tabs>
          <w:tab w:val="left" w:pos="1211"/>
        </w:tabs>
        <w:spacing w:before="74" w:after="0" w:line="240" w:lineRule="auto"/>
        <w:ind w:right="130"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7A2BCF" w:rsidRPr="00DA7ED1" w:rsidRDefault="007A2BCF" w:rsidP="007A2BCF">
      <w:pPr>
        <w:widowControl w:val="0"/>
        <w:numPr>
          <w:ilvl w:val="1"/>
          <w:numId w:val="6"/>
        </w:numPr>
        <w:pBdr>
          <w:top w:val="nil"/>
          <w:left w:val="nil"/>
          <w:bottom w:val="nil"/>
          <w:right w:val="nil"/>
          <w:between w:val="nil"/>
        </w:pBdr>
        <w:tabs>
          <w:tab w:val="left" w:pos="1186"/>
        </w:tabs>
        <w:spacing w:after="0" w:line="240" w:lineRule="auto"/>
        <w:ind w:right="12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 xml:space="preserve">По прибытии сотрудников спецподразделений ФСБ и МВД, </w:t>
      </w:r>
      <w:proofErr w:type="spellStart"/>
      <w:r w:rsidRPr="00DA7ED1">
        <w:rPr>
          <w:rFonts w:ascii="Cambria" w:eastAsia="Cambria" w:hAnsi="Cambria" w:cs="Cambria"/>
          <w:color w:val="000000"/>
          <w:sz w:val="24"/>
          <w:szCs w:val="24"/>
          <w:lang w:eastAsia="ru-RU"/>
        </w:rPr>
        <w:t>Росгвардии</w:t>
      </w:r>
      <w:proofErr w:type="spellEnd"/>
      <w:r w:rsidRPr="00DA7ED1">
        <w:rPr>
          <w:rFonts w:ascii="Cambria" w:eastAsia="Cambria" w:hAnsi="Cambria" w:cs="Cambria"/>
          <w:color w:val="000000"/>
          <w:sz w:val="24"/>
          <w:szCs w:val="24"/>
          <w:lang w:eastAsia="ru-RU"/>
        </w:rPr>
        <w:t xml:space="preserve"> окажите помощь в получении интересующей их информации.</w:t>
      </w:r>
    </w:p>
    <w:p w:rsidR="007A2BCF" w:rsidRPr="00DA7ED1" w:rsidRDefault="007A2BCF" w:rsidP="007A2BCF">
      <w:pPr>
        <w:widowControl w:val="0"/>
        <w:numPr>
          <w:ilvl w:val="1"/>
          <w:numId w:val="6"/>
        </w:numPr>
        <w:pBdr>
          <w:top w:val="nil"/>
          <w:left w:val="nil"/>
          <w:bottom w:val="nil"/>
          <w:right w:val="nil"/>
          <w:between w:val="nil"/>
        </w:pBdr>
        <w:tabs>
          <w:tab w:val="left" w:pos="1166"/>
        </w:tabs>
        <w:spacing w:after="0" w:line="240" w:lineRule="auto"/>
        <w:ind w:right="124"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7A2BCF" w:rsidRPr="00DA7ED1" w:rsidRDefault="007A2BCF" w:rsidP="007A2BCF">
      <w:pPr>
        <w:widowControl w:val="0"/>
        <w:numPr>
          <w:ilvl w:val="1"/>
          <w:numId w:val="6"/>
        </w:numPr>
        <w:pBdr>
          <w:top w:val="nil"/>
          <w:left w:val="nil"/>
          <w:bottom w:val="nil"/>
          <w:right w:val="nil"/>
          <w:between w:val="nil"/>
        </w:pBdr>
        <w:tabs>
          <w:tab w:val="left" w:pos="1156"/>
        </w:tabs>
        <w:spacing w:after="0" w:line="240" w:lineRule="auto"/>
        <w:ind w:right="124"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Не допускать действий, которые могут спровоцировать нападающих к применению оружия и привести к человеческим жертвам.</w:t>
      </w:r>
    </w:p>
    <w:p w:rsidR="007A2BCF" w:rsidRPr="00DA7ED1" w:rsidRDefault="007A2BCF" w:rsidP="007A2BCF">
      <w:pPr>
        <w:widowControl w:val="0"/>
        <w:numPr>
          <w:ilvl w:val="1"/>
          <w:numId w:val="6"/>
        </w:numPr>
        <w:pBdr>
          <w:top w:val="nil"/>
          <w:left w:val="nil"/>
          <w:bottom w:val="nil"/>
          <w:right w:val="nil"/>
          <w:between w:val="nil"/>
        </w:pBdr>
        <w:tabs>
          <w:tab w:val="left" w:pos="1221"/>
        </w:tabs>
        <w:spacing w:before="1" w:after="0" w:line="240" w:lineRule="auto"/>
        <w:ind w:right="12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Перенося лишения, оскорбления и унижения, не смотрите в глаза преступникам, не ведите себя вызывающе.</w:t>
      </w:r>
    </w:p>
    <w:p w:rsidR="007A2BCF" w:rsidRPr="00DA7ED1" w:rsidRDefault="007A2BCF" w:rsidP="007A2BCF">
      <w:pPr>
        <w:widowControl w:val="0"/>
        <w:numPr>
          <w:ilvl w:val="1"/>
          <w:numId w:val="6"/>
        </w:numPr>
        <w:pBdr>
          <w:top w:val="nil"/>
          <w:left w:val="nil"/>
          <w:bottom w:val="nil"/>
          <w:right w:val="nil"/>
          <w:between w:val="nil"/>
        </w:pBdr>
        <w:tabs>
          <w:tab w:val="left" w:pos="1316"/>
        </w:tabs>
        <w:spacing w:before="1" w:after="0" w:line="240" w:lineRule="auto"/>
        <w:ind w:right="130"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 необходимости совершить то или иное действие (сесть, встать, попить, сходить в туалет), спрашивайте разрешение.</w:t>
      </w:r>
    </w:p>
    <w:p w:rsidR="007A2BCF" w:rsidRPr="00DA7ED1" w:rsidRDefault="007A2BCF" w:rsidP="007A2BCF">
      <w:pPr>
        <w:widowControl w:val="0"/>
        <w:numPr>
          <w:ilvl w:val="1"/>
          <w:numId w:val="6"/>
        </w:numPr>
        <w:pBdr>
          <w:top w:val="nil"/>
          <w:left w:val="nil"/>
          <w:bottom w:val="nil"/>
          <w:right w:val="nil"/>
          <w:between w:val="nil"/>
        </w:pBdr>
        <w:tabs>
          <w:tab w:val="left" w:pos="1331"/>
        </w:tabs>
        <w:spacing w:after="0" w:line="242" w:lineRule="auto"/>
        <w:ind w:right="12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вы ранены, то постарайтесь не двигаться. Этим вы сократите потерю крови.</w:t>
      </w:r>
    </w:p>
    <w:p w:rsidR="007A2BCF" w:rsidRPr="00DA7ED1" w:rsidRDefault="007A2BCF" w:rsidP="007A2BCF">
      <w:pPr>
        <w:widowControl w:val="0"/>
        <w:tabs>
          <w:tab w:val="left" w:pos="1296"/>
        </w:tabs>
        <w:spacing w:after="0" w:line="317" w:lineRule="auto"/>
        <w:ind w:left="-455"/>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4.12.  Помните: ваша цель – остаться в живых.</w:t>
      </w:r>
    </w:p>
    <w:p w:rsidR="007A2BCF" w:rsidRPr="00DA7ED1" w:rsidRDefault="007A2BCF" w:rsidP="007A2BCF">
      <w:pPr>
        <w:widowControl w:val="0"/>
        <w:tabs>
          <w:tab w:val="left" w:pos="1631"/>
        </w:tabs>
        <w:spacing w:after="0" w:line="240" w:lineRule="auto"/>
        <w:ind w:right="118"/>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7A2BCF" w:rsidRPr="00DA7ED1" w:rsidRDefault="007A2BCF" w:rsidP="007A2BCF">
      <w:pPr>
        <w:widowControl w:val="0"/>
        <w:spacing w:after="0" w:line="240" w:lineRule="auto"/>
        <w:rPr>
          <w:rFonts w:ascii="Cambria" w:eastAsia="Cambria" w:hAnsi="Cambria" w:cs="Cambria"/>
          <w:sz w:val="24"/>
          <w:szCs w:val="24"/>
          <w:lang w:eastAsia="ru-RU"/>
        </w:rPr>
      </w:pPr>
    </w:p>
    <w:p w:rsidR="007A2BCF" w:rsidRPr="00DA7ED1" w:rsidRDefault="007A2BCF" w:rsidP="007A2BCF">
      <w:pPr>
        <w:widowControl w:val="0"/>
        <w:numPr>
          <w:ilvl w:val="2"/>
          <w:numId w:val="3"/>
        </w:numPr>
        <w:pBdr>
          <w:top w:val="nil"/>
          <w:left w:val="nil"/>
          <w:bottom w:val="nil"/>
          <w:right w:val="nil"/>
          <w:between w:val="nil"/>
        </w:pBdr>
        <w:tabs>
          <w:tab w:val="left" w:pos="2227"/>
        </w:tabs>
        <w:spacing w:after="0" w:line="242" w:lineRule="auto"/>
        <w:ind w:right="122" w:firstLine="570"/>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лежите на полу лицом вниз, голову закройте руками и не двигайтесь;</w:t>
      </w:r>
    </w:p>
    <w:p w:rsidR="007A2BCF" w:rsidRPr="00DA7ED1" w:rsidRDefault="007A2BCF" w:rsidP="007A2BCF">
      <w:pPr>
        <w:widowControl w:val="0"/>
        <w:numPr>
          <w:ilvl w:val="2"/>
          <w:numId w:val="3"/>
        </w:numPr>
        <w:pBdr>
          <w:top w:val="nil"/>
          <w:left w:val="nil"/>
          <w:bottom w:val="nil"/>
          <w:right w:val="nil"/>
          <w:between w:val="nil"/>
        </w:pBdr>
        <w:tabs>
          <w:tab w:val="left" w:pos="2227"/>
        </w:tabs>
        <w:spacing w:after="0" w:line="237" w:lineRule="auto"/>
        <w:ind w:right="124" w:firstLine="570"/>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7A2BCF" w:rsidRPr="00DA7ED1" w:rsidRDefault="007A2BCF" w:rsidP="007A2BCF">
      <w:pPr>
        <w:widowControl w:val="0"/>
        <w:numPr>
          <w:ilvl w:val="2"/>
          <w:numId w:val="3"/>
        </w:numPr>
        <w:pBdr>
          <w:top w:val="nil"/>
          <w:left w:val="nil"/>
          <w:bottom w:val="nil"/>
          <w:right w:val="nil"/>
          <w:between w:val="nil"/>
        </w:pBdr>
        <w:tabs>
          <w:tab w:val="left" w:pos="2227"/>
        </w:tabs>
        <w:spacing w:after="0" w:line="237" w:lineRule="auto"/>
        <w:ind w:right="127" w:firstLine="570"/>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есть возможность, держитесь подальше от проемов дверей и окон.</w:t>
      </w:r>
    </w:p>
    <w:p w:rsidR="007A2BCF" w:rsidRPr="00DA7ED1" w:rsidRDefault="007A2BCF" w:rsidP="007A2BCF">
      <w:pPr>
        <w:widowControl w:val="0"/>
        <w:numPr>
          <w:ilvl w:val="0"/>
          <w:numId w:val="5"/>
        </w:numPr>
        <w:pBdr>
          <w:top w:val="nil"/>
          <w:left w:val="nil"/>
          <w:bottom w:val="nil"/>
          <w:right w:val="nil"/>
          <w:between w:val="nil"/>
        </w:pBdr>
        <w:tabs>
          <w:tab w:val="left" w:pos="2347"/>
        </w:tabs>
        <w:spacing w:before="244" w:after="0" w:line="240" w:lineRule="auto"/>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 xml:space="preserve"> Действия при стрельбе</w:t>
      </w:r>
    </w:p>
    <w:p w:rsidR="007A2BCF" w:rsidRPr="00DA7ED1" w:rsidRDefault="007A2BCF" w:rsidP="007A2BCF">
      <w:pPr>
        <w:widowControl w:val="0"/>
        <w:pBdr>
          <w:top w:val="nil"/>
          <w:left w:val="nil"/>
          <w:bottom w:val="nil"/>
          <w:right w:val="nil"/>
          <w:between w:val="nil"/>
        </w:pBdr>
        <w:spacing w:before="198" w:after="0" w:line="240" w:lineRule="auto"/>
        <w:ind w:left="100" w:right="121" w:firstLine="565"/>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Pr="00DA7ED1">
        <w:rPr>
          <w:rFonts w:ascii="Cambria" w:eastAsia="Cambria" w:hAnsi="Cambria" w:cs="Cambria"/>
          <w:b/>
          <w:color w:val="000000"/>
          <w:sz w:val="24"/>
          <w:szCs w:val="24"/>
          <w:lang w:eastAsia="ru-RU"/>
        </w:rPr>
        <w:t>Укрытия</w:t>
      </w:r>
      <w:r w:rsidRPr="00DA7ED1">
        <w:rPr>
          <w:rFonts w:ascii="Cambria" w:eastAsia="Cambria" w:hAnsi="Cambria" w:cs="Cambria"/>
          <w:color w:val="000000"/>
          <w:sz w:val="24"/>
          <w:szCs w:val="24"/>
          <w:lang w:eastAsia="ru-RU"/>
        </w:rPr>
        <w:t>.</w:t>
      </w:r>
    </w:p>
    <w:p w:rsidR="007A2BCF" w:rsidRPr="00DA7ED1" w:rsidRDefault="007A2BCF" w:rsidP="007A2BCF">
      <w:pPr>
        <w:widowControl w:val="0"/>
        <w:pBdr>
          <w:top w:val="nil"/>
          <w:left w:val="nil"/>
          <w:bottom w:val="nil"/>
          <w:right w:val="nil"/>
          <w:between w:val="nil"/>
        </w:pBdr>
        <w:spacing w:before="3" w:after="0" w:line="240" w:lineRule="auto"/>
        <w:ind w:left="100" w:right="118" w:firstLine="565"/>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или подвал. Во время перестрелки к нему и по ступеням следует пробираться ползком. При этом нужно учитывать опасность вызвать огонь на себя из-за передвижения. </w:t>
      </w:r>
      <w:r w:rsidRPr="00DA7ED1">
        <w:rPr>
          <w:rFonts w:ascii="Cambria" w:eastAsia="Cambria" w:hAnsi="Cambria" w:cs="Cambria"/>
          <w:color w:val="000000"/>
          <w:sz w:val="24"/>
          <w:szCs w:val="24"/>
          <w:lang w:eastAsia="ru-RU"/>
        </w:rPr>
        <w:lastRenderedPageBreak/>
        <w:t xml:space="preserve">Особенно опасно открыто бежать – </w:t>
      </w:r>
      <w:proofErr w:type="gramStart"/>
      <w:r w:rsidRPr="00DA7ED1">
        <w:rPr>
          <w:rFonts w:ascii="Cambria" w:eastAsia="Cambria" w:hAnsi="Cambria" w:cs="Cambria"/>
          <w:color w:val="000000"/>
          <w:sz w:val="24"/>
          <w:szCs w:val="24"/>
          <w:lang w:eastAsia="ru-RU"/>
        </w:rPr>
        <w:t>стреляющие</w:t>
      </w:r>
      <w:proofErr w:type="gramEnd"/>
      <w:r w:rsidRPr="00DA7ED1">
        <w:rPr>
          <w:rFonts w:ascii="Cambria" w:eastAsia="Cambria" w:hAnsi="Cambria" w:cs="Cambria"/>
          <w:color w:val="000000"/>
          <w:sz w:val="24"/>
          <w:szCs w:val="24"/>
          <w:lang w:eastAsia="ru-RU"/>
        </w:rPr>
        <w:t xml:space="preserve"> могут принять вас за противника. Во время перестрелки надо иметь в виду, что не менее опасен </w:t>
      </w:r>
      <w:r w:rsidRPr="00DA7ED1">
        <w:rPr>
          <w:rFonts w:ascii="Cambria" w:eastAsia="Cambria" w:hAnsi="Cambria" w:cs="Cambria"/>
          <w:b/>
          <w:color w:val="000000"/>
          <w:sz w:val="24"/>
          <w:szCs w:val="24"/>
          <w:lang w:eastAsia="ru-RU"/>
        </w:rPr>
        <w:t>рикошет</w:t>
      </w:r>
      <w:r w:rsidRPr="00DA7ED1">
        <w:rPr>
          <w:rFonts w:ascii="Cambria" w:eastAsia="Cambria" w:hAnsi="Cambria" w:cs="Cambria"/>
          <w:color w:val="000000"/>
          <w:sz w:val="24"/>
          <w:szCs w:val="24"/>
          <w:lang w:eastAsia="ru-RU"/>
        </w:rPr>
        <w:t>.</w:t>
      </w:r>
    </w:p>
    <w:p w:rsidR="007A2BCF" w:rsidRPr="00DA7ED1" w:rsidRDefault="007A2BCF" w:rsidP="007A2BCF">
      <w:pPr>
        <w:widowControl w:val="0"/>
        <w:pBdr>
          <w:top w:val="nil"/>
          <w:left w:val="nil"/>
          <w:bottom w:val="nil"/>
          <w:right w:val="nil"/>
          <w:between w:val="nil"/>
        </w:pBdr>
        <w:spacing w:before="74" w:after="0" w:line="240" w:lineRule="auto"/>
        <w:ind w:left="100" w:right="116" w:firstLine="565"/>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подвале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7A2BCF" w:rsidRPr="00DA7ED1" w:rsidRDefault="007A2BCF" w:rsidP="007A2BCF">
      <w:pPr>
        <w:widowControl w:val="0"/>
        <w:spacing w:after="0" w:line="240" w:lineRule="auto"/>
        <w:rPr>
          <w:rFonts w:ascii="Cambria" w:eastAsia="Cambria" w:hAnsi="Cambria" w:cs="Cambria"/>
          <w:sz w:val="24"/>
          <w:szCs w:val="24"/>
          <w:lang w:eastAsia="ru-RU"/>
        </w:rPr>
      </w:pPr>
    </w:p>
    <w:p w:rsidR="007A2BCF" w:rsidRPr="00DA7ED1" w:rsidRDefault="007A2BCF" w:rsidP="007A2BCF">
      <w:pPr>
        <w:widowControl w:val="0"/>
        <w:numPr>
          <w:ilvl w:val="0"/>
          <w:numId w:val="5"/>
        </w:numPr>
        <w:pBdr>
          <w:top w:val="nil"/>
          <w:left w:val="nil"/>
          <w:bottom w:val="nil"/>
          <w:right w:val="nil"/>
          <w:between w:val="nil"/>
        </w:pBdr>
        <w:tabs>
          <w:tab w:val="left" w:pos="2227"/>
        </w:tabs>
        <w:spacing w:after="0" w:line="321" w:lineRule="auto"/>
        <w:ind w:left="2226" w:hanging="300"/>
        <w:jc w:val="both"/>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Действия при взрыве здания</w:t>
      </w:r>
    </w:p>
    <w:p w:rsidR="007A2BCF" w:rsidRPr="00DA7ED1" w:rsidRDefault="007A2BCF" w:rsidP="007A2BCF">
      <w:pPr>
        <w:widowControl w:val="0"/>
        <w:numPr>
          <w:ilvl w:val="1"/>
          <w:numId w:val="4"/>
        </w:numPr>
        <w:pBdr>
          <w:top w:val="nil"/>
          <w:left w:val="nil"/>
          <w:bottom w:val="nil"/>
          <w:right w:val="nil"/>
          <w:between w:val="nil"/>
        </w:pBdr>
        <w:tabs>
          <w:tab w:val="left" w:pos="1191"/>
        </w:tabs>
        <w:spacing w:after="0" w:line="242" w:lineRule="auto"/>
        <w:ind w:right="131" w:hanging="100"/>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произошел взрыв, нужно немедленно лечь на пол, стараясь не оказаться вблизи стеклянных шкафов, витрин и окон.</w:t>
      </w:r>
    </w:p>
    <w:p w:rsidR="007A2BCF" w:rsidRPr="00DA7ED1" w:rsidRDefault="007A2BCF" w:rsidP="007A2BCF">
      <w:pPr>
        <w:widowControl w:val="0"/>
        <w:numPr>
          <w:ilvl w:val="1"/>
          <w:numId w:val="4"/>
        </w:numPr>
        <w:pBdr>
          <w:top w:val="nil"/>
          <w:left w:val="nil"/>
          <w:bottom w:val="nil"/>
          <w:right w:val="nil"/>
          <w:between w:val="nil"/>
        </w:pBdr>
        <w:tabs>
          <w:tab w:val="left" w:pos="1251"/>
        </w:tabs>
        <w:spacing w:after="0" w:line="242" w:lineRule="auto"/>
        <w:ind w:right="119"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здание стало рушиться, то укрыться можно под главными стенами, потому что гибель чаще всего несут перегородки, потолки и люстры.</w:t>
      </w:r>
    </w:p>
    <w:p w:rsidR="007A2BCF" w:rsidRPr="00DA7ED1" w:rsidRDefault="007A2BCF" w:rsidP="007A2BCF">
      <w:pPr>
        <w:widowControl w:val="0"/>
        <w:numPr>
          <w:ilvl w:val="1"/>
          <w:numId w:val="4"/>
        </w:numPr>
        <w:pBdr>
          <w:top w:val="nil"/>
          <w:left w:val="nil"/>
          <w:bottom w:val="nil"/>
          <w:right w:val="nil"/>
          <w:between w:val="nil"/>
        </w:pBdr>
        <w:tabs>
          <w:tab w:val="left" w:pos="1211"/>
        </w:tabs>
        <w:spacing w:after="0" w:line="240" w:lineRule="auto"/>
        <w:ind w:right="132"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Если здание «тряхнуло», не надо выходить на лестничные клетки, касаться включенных электроприборов.</w:t>
      </w:r>
    </w:p>
    <w:p w:rsidR="007A2BCF" w:rsidRPr="00DA7ED1" w:rsidRDefault="007A2BCF" w:rsidP="007A2BCF">
      <w:pPr>
        <w:widowControl w:val="0"/>
        <w:numPr>
          <w:ilvl w:val="1"/>
          <w:numId w:val="4"/>
        </w:numPr>
        <w:pBdr>
          <w:top w:val="nil"/>
          <w:left w:val="nil"/>
          <w:bottom w:val="nil"/>
          <w:right w:val="nil"/>
          <w:between w:val="nil"/>
        </w:pBdr>
        <w:tabs>
          <w:tab w:val="left" w:pos="1196"/>
        </w:tabs>
        <w:spacing w:after="0" w:line="240" w:lineRule="auto"/>
        <w:ind w:right="130"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Оказавшись в темноте, не стоит тут же зажигать спички, т.к. могла возникнуть утечка газа.</w:t>
      </w:r>
    </w:p>
    <w:p w:rsidR="007A2BCF" w:rsidRPr="00DA7ED1" w:rsidRDefault="007A2BCF" w:rsidP="007A2BCF">
      <w:pPr>
        <w:widowControl w:val="0"/>
        <w:numPr>
          <w:ilvl w:val="1"/>
          <w:numId w:val="4"/>
        </w:numPr>
        <w:pBdr>
          <w:top w:val="nil"/>
          <w:left w:val="nil"/>
          <w:bottom w:val="nil"/>
          <w:right w:val="nil"/>
          <w:between w:val="nil"/>
        </w:pBdr>
        <w:tabs>
          <w:tab w:val="left" w:pos="1191"/>
        </w:tabs>
        <w:spacing w:after="0" w:line="240" w:lineRule="auto"/>
        <w:ind w:right="122"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7A2BCF" w:rsidRPr="00DA7ED1" w:rsidRDefault="007A2BCF" w:rsidP="007A2BCF">
      <w:pPr>
        <w:widowControl w:val="0"/>
        <w:numPr>
          <w:ilvl w:val="1"/>
          <w:numId w:val="4"/>
        </w:numPr>
        <w:pBdr>
          <w:top w:val="nil"/>
          <w:left w:val="nil"/>
          <w:bottom w:val="nil"/>
          <w:right w:val="nil"/>
          <w:between w:val="nil"/>
        </w:pBdr>
        <w:tabs>
          <w:tab w:val="left" w:pos="1166"/>
        </w:tabs>
        <w:spacing w:after="0" w:line="240" w:lineRule="auto"/>
        <w:ind w:right="125"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7A2BCF" w:rsidRPr="00DA7ED1" w:rsidRDefault="007A2BCF" w:rsidP="007A2BCF">
      <w:pPr>
        <w:widowControl w:val="0"/>
        <w:numPr>
          <w:ilvl w:val="0"/>
          <w:numId w:val="5"/>
        </w:numPr>
        <w:pBdr>
          <w:top w:val="nil"/>
          <w:left w:val="nil"/>
          <w:bottom w:val="nil"/>
          <w:right w:val="nil"/>
          <w:between w:val="nil"/>
        </w:pBdr>
        <w:tabs>
          <w:tab w:val="left" w:pos="946"/>
        </w:tabs>
        <w:spacing w:before="223" w:after="0" w:line="240" w:lineRule="auto"/>
        <w:ind w:left="946"/>
        <w:rPr>
          <w:rFonts w:ascii="Times New Roman" w:eastAsia="Times New Roman" w:hAnsi="Times New Roman"/>
          <w:color w:val="000000"/>
          <w:lang w:eastAsia="ru-RU"/>
        </w:rPr>
      </w:pPr>
      <w:r w:rsidRPr="00DA7ED1">
        <w:rPr>
          <w:rFonts w:ascii="Cambria" w:eastAsia="Cambria" w:hAnsi="Cambria" w:cs="Cambria"/>
          <w:b/>
          <w:color w:val="000000"/>
          <w:sz w:val="24"/>
          <w:szCs w:val="24"/>
          <w:lang w:eastAsia="ru-RU"/>
        </w:rPr>
        <w:t>Особенности террористов-смертников и действия при их угрозе</w:t>
      </w:r>
    </w:p>
    <w:p w:rsidR="007A2BCF" w:rsidRPr="00DA7ED1" w:rsidRDefault="007A2BCF" w:rsidP="007A2BCF">
      <w:pPr>
        <w:widowControl w:val="0"/>
        <w:numPr>
          <w:ilvl w:val="1"/>
          <w:numId w:val="5"/>
        </w:numPr>
        <w:pBdr>
          <w:top w:val="nil"/>
          <w:left w:val="nil"/>
          <w:bottom w:val="nil"/>
          <w:right w:val="nil"/>
          <w:between w:val="nil"/>
        </w:pBdr>
        <w:tabs>
          <w:tab w:val="left" w:pos="1276"/>
        </w:tabs>
        <w:spacing w:before="203" w:after="0" w:line="240" w:lineRule="auto"/>
        <w:ind w:right="122"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7A2BCF" w:rsidRPr="00DA7ED1" w:rsidRDefault="007A2BCF" w:rsidP="007A2BCF">
      <w:pPr>
        <w:widowControl w:val="0"/>
        <w:numPr>
          <w:ilvl w:val="1"/>
          <w:numId w:val="5"/>
        </w:numPr>
        <w:pBdr>
          <w:top w:val="nil"/>
          <w:left w:val="nil"/>
          <w:bottom w:val="nil"/>
          <w:right w:val="nil"/>
          <w:between w:val="nil"/>
        </w:pBdr>
        <w:tabs>
          <w:tab w:val="left" w:pos="1156"/>
        </w:tabs>
        <w:spacing w:after="0" w:line="240" w:lineRule="auto"/>
        <w:ind w:right="118"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7A2BCF" w:rsidRPr="00DA7ED1" w:rsidRDefault="007A2BCF" w:rsidP="007A2BCF">
      <w:pPr>
        <w:widowControl w:val="0"/>
        <w:numPr>
          <w:ilvl w:val="1"/>
          <w:numId w:val="5"/>
        </w:numPr>
        <w:pBdr>
          <w:top w:val="nil"/>
          <w:left w:val="nil"/>
          <w:bottom w:val="nil"/>
          <w:right w:val="nil"/>
          <w:between w:val="nil"/>
        </w:pBdr>
        <w:tabs>
          <w:tab w:val="left" w:pos="1471"/>
        </w:tabs>
        <w:spacing w:before="2" w:after="0" w:line="240" w:lineRule="auto"/>
        <w:ind w:right="120"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Национальность исполнителя-смертника для организаторов террористических акций принципиальной роли не играет.</w:t>
      </w:r>
    </w:p>
    <w:p w:rsidR="007A2BCF" w:rsidRPr="00DA7ED1" w:rsidRDefault="007A2BCF" w:rsidP="007A2BCF">
      <w:pPr>
        <w:widowControl w:val="0"/>
        <w:numPr>
          <w:ilvl w:val="1"/>
          <w:numId w:val="5"/>
        </w:numPr>
        <w:pBdr>
          <w:top w:val="nil"/>
          <w:left w:val="nil"/>
          <w:bottom w:val="nil"/>
          <w:right w:val="nil"/>
          <w:between w:val="nil"/>
        </w:pBdr>
        <w:tabs>
          <w:tab w:val="left" w:pos="1151"/>
        </w:tabs>
        <w:spacing w:after="0" w:line="240" w:lineRule="auto"/>
        <w:ind w:right="116" w:firstLine="565"/>
        <w:jc w:val="both"/>
        <w:rPr>
          <w:rFonts w:ascii="Times New Roman" w:eastAsia="Times New Roman" w:hAnsi="Times New Roman"/>
          <w:color w:val="000000"/>
          <w:lang w:eastAsia="ru-RU"/>
        </w:rPr>
      </w:pPr>
      <w:r w:rsidRPr="00DA7ED1">
        <w:rPr>
          <w:rFonts w:ascii="Cambria" w:eastAsia="Cambria" w:hAnsi="Cambria" w:cs="Cambria"/>
          <w:color w:val="000000"/>
          <w:sz w:val="24"/>
          <w:szCs w:val="24"/>
          <w:lang w:eastAsia="ru-RU"/>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7A2BCF" w:rsidRPr="00DA7ED1" w:rsidRDefault="007A2BCF" w:rsidP="007A2BCF">
      <w:pPr>
        <w:widowControl w:val="0"/>
        <w:pBdr>
          <w:top w:val="nil"/>
          <w:left w:val="nil"/>
          <w:bottom w:val="nil"/>
          <w:right w:val="nil"/>
          <w:between w:val="nil"/>
        </w:pBdr>
        <w:spacing w:before="74" w:after="0" w:line="240" w:lineRule="auto"/>
        <w:ind w:right="122"/>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DA7ED1">
        <w:rPr>
          <w:rFonts w:ascii="Cambria" w:eastAsia="Cambria" w:hAnsi="Cambria" w:cs="Cambria"/>
          <w:color w:val="000000"/>
          <w:sz w:val="24"/>
          <w:szCs w:val="24"/>
          <w:lang w:eastAsia="ru-RU"/>
        </w:rPr>
        <w:br/>
        <w:t>7.5. Будьте осторожны! Если смертник почувствует внимание окружающих, он</w:t>
      </w:r>
    </w:p>
    <w:p w:rsidR="007A2BCF" w:rsidRPr="00DA7ED1" w:rsidRDefault="007A2BCF" w:rsidP="007A2BCF">
      <w:pPr>
        <w:widowControl w:val="0"/>
        <w:spacing w:after="0" w:line="240" w:lineRule="auto"/>
        <w:rPr>
          <w:rFonts w:ascii="Cambria" w:eastAsia="Cambria" w:hAnsi="Cambria" w:cs="Cambria"/>
          <w:sz w:val="24"/>
          <w:szCs w:val="24"/>
          <w:lang w:eastAsia="ru-RU"/>
        </w:rPr>
      </w:pPr>
      <w:r w:rsidRPr="00DA7ED1">
        <w:rPr>
          <w:rFonts w:ascii="Cambria" w:eastAsia="Cambria" w:hAnsi="Cambria" w:cs="Cambria"/>
          <w:sz w:val="24"/>
          <w:szCs w:val="24"/>
          <w:lang w:eastAsia="ru-RU"/>
        </w:rPr>
        <w:t>может привести взрывное устройство в действие незамедлительно.</w:t>
      </w:r>
    </w:p>
    <w:p w:rsidR="007A2BCF" w:rsidRPr="00DA7ED1" w:rsidRDefault="007A2BCF" w:rsidP="007A2BCF">
      <w:pPr>
        <w:widowControl w:val="0"/>
        <w:pBdr>
          <w:top w:val="nil"/>
          <w:left w:val="nil"/>
          <w:bottom w:val="nil"/>
          <w:right w:val="nil"/>
          <w:between w:val="nil"/>
        </w:pBdr>
        <w:tabs>
          <w:tab w:val="left" w:pos="1406"/>
        </w:tabs>
        <w:spacing w:before="17" w:after="0" w:line="237" w:lineRule="auto"/>
        <w:ind w:right="116"/>
        <w:jc w:val="both"/>
        <w:rPr>
          <w:rFonts w:ascii="Times New Roman" w:eastAsia="Times New Roman" w:hAnsi="Times New Roman"/>
          <w:color w:val="000000"/>
          <w:lang w:eastAsia="ru-RU"/>
        </w:rPr>
      </w:pPr>
      <w:r>
        <w:rPr>
          <w:rFonts w:ascii="Cambria" w:eastAsia="Cambria" w:hAnsi="Cambria" w:cs="Cambria"/>
          <w:color w:val="000000"/>
          <w:sz w:val="24"/>
          <w:szCs w:val="24"/>
          <w:lang w:eastAsia="ru-RU"/>
        </w:rPr>
        <w:t xml:space="preserve">7.6. </w:t>
      </w:r>
      <w:r w:rsidRPr="00DA7ED1">
        <w:rPr>
          <w:rFonts w:ascii="Cambria" w:eastAsia="Cambria" w:hAnsi="Cambria" w:cs="Cambria"/>
          <w:color w:val="000000"/>
          <w:sz w:val="24"/>
          <w:szCs w:val="24"/>
          <w:lang w:eastAsia="ru-RU"/>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7A2BCF" w:rsidRPr="00DA7ED1" w:rsidRDefault="007A2BCF" w:rsidP="007A2BCF">
      <w:pPr>
        <w:widowControl w:val="0"/>
        <w:pBdr>
          <w:top w:val="nil"/>
          <w:left w:val="nil"/>
          <w:bottom w:val="nil"/>
          <w:right w:val="nil"/>
          <w:between w:val="nil"/>
        </w:pBdr>
        <w:tabs>
          <w:tab w:val="left" w:pos="950"/>
          <w:tab w:val="left" w:pos="951"/>
        </w:tabs>
        <w:spacing w:before="235" w:after="0" w:line="240" w:lineRule="auto"/>
        <w:jc w:val="center"/>
        <w:rPr>
          <w:rFonts w:ascii="Cambria" w:eastAsia="Cambria" w:hAnsi="Cambria" w:cs="Cambria"/>
          <w:b/>
          <w:color w:val="000000"/>
          <w:sz w:val="24"/>
          <w:szCs w:val="24"/>
          <w:lang w:eastAsia="ru-RU"/>
        </w:rPr>
      </w:pPr>
      <w:r w:rsidRPr="00DA7ED1">
        <w:rPr>
          <w:rFonts w:ascii="Cambria" w:eastAsia="Cambria" w:hAnsi="Cambria" w:cs="Cambria"/>
          <w:b/>
          <w:color w:val="000000"/>
          <w:sz w:val="24"/>
          <w:szCs w:val="24"/>
          <w:lang w:eastAsia="ru-RU"/>
        </w:rPr>
        <w:t>8.Действия при угрозе химического или биологического терроризма</w:t>
      </w:r>
    </w:p>
    <w:p w:rsidR="007A2BCF" w:rsidRPr="00DA7ED1" w:rsidRDefault="007A2BCF" w:rsidP="007A2BCF">
      <w:pPr>
        <w:widowControl w:val="0"/>
        <w:tabs>
          <w:tab w:val="left" w:pos="1156"/>
        </w:tabs>
        <w:spacing w:before="198" w:after="0" w:line="240" w:lineRule="auto"/>
        <w:ind w:left="-510" w:right="113"/>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w:t>
      </w:r>
      <w:proofErr w:type="gramStart"/>
      <w:r w:rsidRPr="00DA7ED1">
        <w:rPr>
          <w:rFonts w:ascii="Cambria" w:eastAsia="Cambria" w:hAnsi="Cambria" w:cs="Cambria"/>
          <w:sz w:val="24"/>
          <w:szCs w:val="24"/>
          <w:lang w:eastAsia="ru-RU"/>
        </w:rPr>
        <w:t xml:space="preserve">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w:t>
      </w:r>
      <w:r w:rsidRPr="00DA7ED1">
        <w:rPr>
          <w:rFonts w:ascii="Cambria" w:eastAsia="Cambria" w:hAnsi="Cambria" w:cs="Cambria"/>
          <w:sz w:val="24"/>
          <w:szCs w:val="24"/>
          <w:lang w:eastAsia="ru-RU"/>
        </w:rPr>
        <w:lastRenderedPageBreak/>
        <w:t>сообщать об этом директору образовательного учреждения или лицу, его замещающему, в правоохранительные органы и в МЧС.</w:t>
      </w:r>
      <w:r w:rsidRPr="00DA7ED1">
        <w:rPr>
          <w:rFonts w:ascii="Cambria" w:eastAsia="Cambria" w:hAnsi="Cambria" w:cs="Cambria"/>
          <w:sz w:val="24"/>
          <w:szCs w:val="24"/>
          <w:lang w:eastAsia="ru-RU"/>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roofErr w:type="gramEnd"/>
    </w:p>
    <w:p w:rsidR="007A2BCF" w:rsidRPr="00DA7ED1" w:rsidRDefault="007A2BCF" w:rsidP="007A2BCF">
      <w:pPr>
        <w:widowControl w:val="0"/>
        <w:tabs>
          <w:tab w:val="left" w:pos="1387"/>
        </w:tabs>
        <w:spacing w:after="0" w:line="320" w:lineRule="auto"/>
        <w:ind w:left="1025"/>
        <w:rPr>
          <w:rFonts w:ascii="Cambria" w:eastAsia="Cambria" w:hAnsi="Cambria" w:cs="Cambria"/>
          <w:sz w:val="24"/>
          <w:szCs w:val="24"/>
          <w:lang w:eastAsia="ru-RU"/>
        </w:rPr>
      </w:pPr>
      <w:r w:rsidRPr="00DA7ED1">
        <w:rPr>
          <w:rFonts w:ascii="Cambria" w:eastAsia="Cambria" w:hAnsi="Cambria" w:cs="Cambria"/>
          <w:sz w:val="24"/>
          <w:szCs w:val="24"/>
          <w:lang w:eastAsia="ru-RU"/>
        </w:rPr>
        <w:t>-обеспечить тепло и покой, при необходимости.</w:t>
      </w:r>
    </w:p>
    <w:p w:rsidR="007A2BCF" w:rsidRPr="00DA7ED1" w:rsidRDefault="007A2BCF" w:rsidP="007A2BCF">
      <w:pPr>
        <w:widowControl w:val="0"/>
        <w:tabs>
          <w:tab w:val="left" w:pos="1387"/>
        </w:tabs>
        <w:spacing w:after="0" w:line="342" w:lineRule="auto"/>
        <w:ind w:left="1025"/>
        <w:rPr>
          <w:rFonts w:ascii="Cambria" w:eastAsia="Cambria" w:hAnsi="Cambria" w:cs="Cambria"/>
          <w:sz w:val="24"/>
          <w:szCs w:val="24"/>
          <w:lang w:eastAsia="ru-RU"/>
        </w:rPr>
      </w:pPr>
      <w:r w:rsidRPr="00DA7ED1">
        <w:rPr>
          <w:rFonts w:ascii="Cambria" w:eastAsia="Cambria" w:hAnsi="Cambria" w:cs="Cambria"/>
          <w:sz w:val="24"/>
          <w:szCs w:val="24"/>
          <w:lang w:eastAsia="ru-RU"/>
        </w:rPr>
        <w:t>-промывание желудка, кислородное или искусственное дыхание,</w:t>
      </w:r>
    </w:p>
    <w:p w:rsidR="007A2BCF" w:rsidRPr="00DA7ED1" w:rsidRDefault="007A2BCF" w:rsidP="007A2BCF">
      <w:pPr>
        <w:widowControl w:val="0"/>
        <w:tabs>
          <w:tab w:val="left" w:pos="1387"/>
        </w:tabs>
        <w:spacing w:before="5" w:after="0" w:line="237" w:lineRule="auto"/>
        <w:ind w:right="129"/>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-прием необходимых медицинских препаратов, после чего направить пострадавшего в медицинское учреждение.</w:t>
      </w:r>
    </w:p>
    <w:p w:rsidR="007A2BCF" w:rsidRPr="00DA7ED1" w:rsidRDefault="007A2BCF" w:rsidP="007A2BCF">
      <w:pPr>
        <w:widowControl w:val="0"/>
        <w:pBdr>
          <w:top w:val="nil"/>
          <w:left w:val="nil"/>
          <w:bottom w:val="nil"/>
          <w:right w:val="nil"/>
          <w:between w:val="nil"/>
        </w:pBdr>
        <w:spacing w:before="4" w:after="0" w:line="321" w:lineRule="auto"/>
        <w:jc w:val="both"/>
        <w:rPr>
          <w:rFonts w:ascii="Cambria" w:eastAsia="Cambria" w:hAnsi="Cambria" w:cs="Cambria"/>
          <w:color w:val="000000"/>
          <w:sz w:val="24"/>
          <w:szCs w:val="24"/>
          <w:lang w:eastAsia="ru-RU"/>
        </w:rPr>
      </w:pPr>
      <w:r w:rsidRPr="00DA7ED1">
        <w:rPr>
          <w:rFonts w:ascii="Cambria" w:eastAsia="Cambria" w:hAnsi="Cambria" w:cs="Cambria"/>
          <w:color w:val="000000"/>
          <w:sz w:val="24"/>
          <w:szCs w:val="24"/>
          <w:lang w:eastAsia="ru-RU"/>
        </w:rPr>
        <w:t xml:space="preserve">Эти мероприятия проводит санитарное звено формирования ГО МБОУ </w:t>
      </w:r>
      <w:r>
        <w:rPr>
          <w:rFonts w:ascii="Cambria" w:eastAsia="Cambria" w:hAnsi="Cambria" w:cs="Cambria"/>
          <w:color w:val="000000"/>
          <w:sz w:val="24"/>
          <w:szCs w:val="24"/>
          <w:lang w:eastAsia="ru-RU"/>
        </w:rPr>
        <w:t>СОШ№1</w:t>
      </w:r>
      <w:r w:rsidRPr="00DA7ED1">
        <w:rPr>
          <w:rFonts w:ascii="Cambria" w:eastAsia="Cambria" w:hAnsi="Cambria" w:cs="Cambria"/>
          <w:color w:val="000000"/>
          <w:sz w:val="24"/>
          <w:szCs w:val="24"/>
          <w:lang w:eastAsia="ru-RU"/>
        </w:rPr>
        <w:t>. .</w:t>
      </w:r>
      <w:r w:rsidRPr="00DA7ED1">
        <w:rPr>
          <w:rFonts w:ascii="Cambria" w:eastAsia="Cambria" w:hAnsi="Cambria" w:cs="Cambria"/>
          <w:color w:val="000000"/>
          <w:sz w:val="24"/>
          <w:szCs w:val="24"/>
          <w:lang w:eastAsia="ru-RU"/>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7A2BCF" w:rsidRPr="00DA7ED1" w:rsidRDefault="007A2BCF" w:rsidP="007A2BCF">
      <w:pPr>
        <w:widowControl w:val="0"/>
        <w:pBdr>
          <w:top w:val="nil"/>
          <w:left w:val="nil"/>
          <w:bottom w:val="nil"/>
          <w:right w:val="nil"/>
          <w:between w:val="nil"/>
        </w:pBdr>
        <w:tabs>
          <w:tab w:val="left" w:pos="951"/>
        </w:tabs>
        <w:spacing w:before="238" w:after="0" w:line="240" w:lineRule="auto"/>
        <w:jc w:val="center"/>
        <w:rPr>
          <w:rFonts w:ascii="Cambria" w:eastAsia="Cambria" w:hAnsi="Cambria" w:cs="Cambria"/>
          <w:b/>
          <w:color w:val="000000"/>
          <w:sz w:val="24"/>
          <w:szCs w:val="24"/>
          <w:lang w:eastAsia="ru-RU"/>
        </w:rPr>
      </w:pPr>
      <w:r w:rsidRPr="00DA7ED1">
        <w:rPr>
          <w:rFonts w:ascii="Cambria" w:eastAsia="Cambria" w:hAnsi="Cambria" w:cs="Cambria"/>
          <w:b/>
          <w:color w:val="000000"/>
          <w:sz w:val="24"/>
          <w:szCs w:val="24"/>
          <w:lang w:eastAsia="ru-RU"/>
        </w:rPr>
        <w:t>9.Действия при получении информации об эвакуации</w:t>
      </w:r>
    </w:p>
    <w:p w:rsidR="007A2BCF" w:rsidRPr="00DA7ED1" w:rsidRDefault="007A2BCF" w:rsidP="007A2BCF">
      <w:pPr>
        <w:widowControl w:val="0"/>
        <w:tabs>
          <w:tab w:val="left" w:pos="1166"/>
        </w:tabs>
        <w:spacing w:before="203" w:after="0" w:line="240" w:lineRule="auto"/>
        <w:ind w:right="129"/>
        <w:rPr>
          <w:rFonts w:ascii="Cambria" w:eastAsia="Cambria" w:hAnsi="Cambria" w:cs="Cambria"/>
          <w:sz w:val="24"/>
          <w:szCs w:val="24"/>
          <w:lang w:eastAsia="ru-RU"/>
        </w:rPr>
      </w:pPr>
      <w:r w:rsidRPr="00DA7ED1">
        <w:rPr>
          <w:rFonts w:ascii="Cambria" w:eastAsia="Cambria" w:hAnsi="Cambria" w:cs="Cambria"/>
          <w:sz w:val="24"/>
          <w:szCs w:val="24"/>
          <w:lang w:eastAsia="ru-RU"/>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7A2BCF" w:rsidRPr="00DA7ED1" w:rsidRDefault="007A2BCF" w:rsidP="007A2BCF">
      <w:pPr>
        <w:widowControl w:val="0"/>
        <w:tabs>
          <w:tab w:val="left" w:pos="1156"/>
        </w:tabs>
        <w:spacing w:before="1" w:after="0" w:line="321" w:lineRule="auto"/>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Возьмите личные документы, деньги и ценности.</w:t>
      </w:r>
    </w:p>
    <w:p w:rsidR="007A2BCF" w:rsidRPr="00DA7ED1" w:rsidRDefault="007A2BCF" w:rsidP="007A2BCF">
      <w:pPr>
        <w:widowControl w:val="0"/>
        <w:tabs>
          <w:tab w:val="left" w:pos="1156"/>
        </w:tabs>
        <w:spacing w:after="0" w:line="320" w:lineRule="auto"/>
        <w:ind w:left="-510"/>
        <w:rPr>
          <w:rFonts w:ascii="Cambria" w:eastAsia="Cambria" w:hAnsi="Cambria" w:cs="Cambria"/>
          <w:sz w:val="24"/>
          <w:szCs w:val="24"/>
          <w:lang w:eastAsia="ru-RU"/>
        </w:rPr>
      </w:pPr>
      <w:r w:rsidRPr="00DA7ED1">
        <w:rPr>
          <w:rFonts w:ascii="Cambria" w:eastAsia="Cambria" w:hAnsi="Cambria" w:cs="Cambria"/>
          <w:sz w:val="24"/>
          <w:szCs w:val="24"/>
          <w:lang w:eastAsia="ru-RU"/>
        </w:rPr>
        <w:t xml:space="preserve">           9.2.Окажите помощь в эвакуации тем, кому это необходимо.</w:t>
      </w:r>
      <w:r w:rsidRPr="00DA7ED1">
        <w:rPr>
          <w:rFonts w:ascii="Cambria" w:eastAsia="Cambria" w:hAnsi="Cambria" w:cs="Cambria"/>
          <w:sz w:val="24"/>
          <w:szCs w:val="24"/>
          <w:lang w:eastAsia="ru-RU"/>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7A2BCF" w:rsidRPr="00DA7ED1" w:rsidRDefault="007A2BCF" w:rsidP="007A2BCF">
      <w:pPr>
        <w:widowControl w:val="0"/>
        <w:tabs>
          <w:tab w:val="left" w:pos="1216"/>
        </w:tabs>
        <w:spacing w:before="3" w:after="0" w:line="240" w:lineRule="auto"/>
        <w:ind w:right="129"/>
        <w:rPr>
          <w:rFonts w:ascii="Cambria" w:eastAsia="Cambria" w:hAnsi="Cambria" w:cs="Cambria"/>
          <w:sz w:val="24"/>
          <w:szCs w:val="24"/>
          <w:lang w:eastAsia="ru-RU"/>
        </w:rPr>
      </w:pPr>
      <w:r w:rsidRPr="00DA7ED1">
        <w:rPr>
          <w:rFonts w:ascii="Cambria" w:eastAsia="Cambria" w:hAnsi="Cambria" w:cs="Cambria"/>
          <w:sz w:val="24"/>
          <w:szCs w:val="24"/>
          <w:lang w:eastAsia="ru-RU"/>
        </w:rPr>
        <w:t>9.4.Не допускайте паники, истерики и спешки. Помещение покидайте организованно, согласно схеме путей эвакуации.</w:t>
      </w:r>
    </w:p>
    <w:p w:rsidR="007A2BCF" w:rsidRPr="00DA7ED1" w:rsidRDefault="007A2BCF" w:rsidP="007A2BCF">
      <w:pPr>
        <w:widowControl w:val="0"/>
        <w:tabs>
          <w:tab w:val="left" w:pos="1236"/>
        </w:tabs>
        <w:spacing w:after="0" w:line="242" w:lineRule="auto"/>
        <w:ind w:right="124"/>
        <w:rPr>
          <w:rFonts w:ascii="Cambria" w:eastAsia="Cambria" w:hAnsi="Cambria" w:cs="Cambria"/>
          <w:lang w:eastAsia="ru-RU"/>
        </w:rPr>
        <w:sectPr w:rsidR="007A2BCF" w:rsidRPr="00DA7ED1">
          <w:pgSz w:w="11910" w:h="16840"/>
          <w:pgMar w:top="426" w:right="428" w:bottom="280" w:left="1134" w:header="720" w:footer="720" w:gutter="0"/>
          <w:cols w:space="720"/>
        </w:sectPr>
      </w:pPr>
      <w:r w:rsidRPr="00DA7ED1">
        <w:rPr>
          <w:rFonts w:ascii="Cambria" w:eastAsia="Cambria" w:hAnsi="Cambria" w:cs="Cambria"/>
          <w:sz w:val="24"/>
          <w:szCs w:val="24"/>
          <w:lang w:eastAsia="ru-RU"/>
        </w:rPr>
        <w:t>9.5.Возвращайтесь в покинутое помещение только после разрешения ответственных лиц.</w:t>
      </w:r>
      <w:r w:rsidRPr="00DA7ED1">
        <w:rPr>
          <w:rFonts w:ascii="Cambria" w:eastAsia="Cambria" w:hAnsi="Cambria" w:cs="Cambria"/>
          <w:sz w:val="24"/>
          <w:szCs w:val="24"/>
          <w:lang w:eastAsia="ru-RU"/>
        </w:rPr>
        <w:br/>
      </w:r>
      <w:r w:rsidRPr="00DA7ED1">
        <w:rPr>
          <w:rFonts w:ascii="Cambria" w:eastAsia="Cambria" w:hAnsi="Cambria" w:cs="Cambria"/>
          <w:lang w:eastAsia="ru-RU"/>
        </w:rPr>
        <w:t xml:space="preserve"> 9.6.</w:t>
      </w:r>
      <w:r w:rsidRPr="00DA7ED1">
        <w:rPr>
          <w:rFonts w:ascii="Cambria" w:eastAsia="Cambria" w:hAnsi="Cambria" w:cs="Cambria"/>
          <w:sz w:val="24"/>
          <w:szCs w:val="24"/>
          <w:lang w:eastAsia="ru-RU"/>
        </w:rPr>
        <w:t>Помните, что от согласованности и четкости ваших действий будет</w:t>
      </w:r>
      <w:r>
        <w:rPr>
          <w:rFonts w:ascii="Cambria" w:eastAsia="Cambria" w:hAnsi="Cambria" w:cs="Cambria"/>
          <w:lang w:eastAsia="ru-RU"/>
        </w:rPr>
        <w:t xml:space="preserve">  </w:t>
      </w:r>
      <w:r w:rsidRPr="00DA7ED1">
        <w:rPr>
          <w:rFonts w:ascii="Cambria" w:eastAsia="Cambria" w:hAnsi="Cambria" w:cs="Cambria"/>
          <w:color w:val="000000"/>
          <w:sz w:val="24"/>
          <w:szCs w:val="24"/>
          <w:lang w:eastAsia="ru-RU"/>
        </w:rPr>
        <w:t>зависеть жизнь и здоровье многих людей.</w:t>
      </w:r>
    </w:p>
    <w:p w:rsidR="00810E92" w:rsidRDefault="00810E92"/>
    <w:sectPr w:rsidR="0081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1">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2">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3">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4">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5">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CF"/>
    <w:rsid w:val="007A2BCF"/>
    <w:rsid w:val="0081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C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C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2024-04-17T12:37:00Z</dcterms:created>
  <dcterms:modified xsi:type="dcterms:W3CDTF">2024-04-17T12:38:00Z</dcterms:modified>
</cp:coreProperties>
</file>